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5830" w14:textId="77777777" w:rsidR="00A66B56" w:rsidRPr="00DF2974" w:rsidRDefault="00A66B56" w:rsidP="00A66B56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«Снежки»</w:t>
      </w:r>
    </w:p>
    <w:p w14:paraId="6E3BCF46" w14:textId="77777777" w:rsidR="00A66B56" w:rsidRPr="00A66B56" w:rsidRDefault="00A66B56" w:rsidP="00A66B56">
      <w:pPr>
        <w:pStyle w:val="c4"/>
        <w:contextualSpacing/>
        <w:jc w:val="both"/>
        <w:rPr>
          <w:rStyle w:val="c7"/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 побуждает ребенка подбрасывать вверх изготовленные из ваты снежки, или кидать снежки друг в друга. Затем необходимо побуждать ребенка складывать «снежки» в коробку.</w:t>
      </w:r>
    </w:p>
    <w:p w14:paraId="078BA639" w14:textId="77777777" w:rsidR="00A66B56" w:rsidRDefault="00A66B56" w:rsidP="00A66B56">
      <w:pPr>
        <w:pStyle w:val="c4"/>
        <w:contextualSpacing/>
        <w:jc w:val="both"/>
        <w:rPr>
          <w:rStyle w:val="c7"/>
          <w:b/>
          <w:i/>
          <w:sz w:val="28"/>
          <w:szCs w:val="28"/>
        </w:rPr>
      </w:pPr>
    </w:p>
    <w:p w14:paraId="13747A81" w14:textId="77777777" w:rsidR="00A66B56" w:rsidRPr="00097388" w:rsidRDefault="00A66B56" w:rsidP="00A66B56">
      <w:pPr>
        <w:pStyle w:val="c4"/>
        <w:contextualSpacing/>
        <w:jc w:val="both"/>
        <w:rPr>
          <w:b/>
          <w:i/>
          <w:sz w:val="28"/>
          <w:szCs w:val="28"/>
        </w:rPr>
      </w:pPr>
      <w:r w:rsidRPr="00097388">
        <w:rPr>
          <w:rStyle w:val="c7"/>
          <w:b/>
          <w:i/>
          <w:sz w:val="28"/>
          <w:szCs w:val="28"/>
        </w:rPr>
        <w:t>«Занавесочка».</w:t>
      </w:r>
    </w:p>
    <w:p w14:paraId="768C5744" w14:textId="77777777" w:rsidR="00A66B56" w:rsidRDefault="00A66B56" w:rsidP="00A66B56">
      <w:pPr>
        <w:pStyle w:val="c4"/>
        <w:contextualSpacing/>
        <w:jc w:val="both"/>
        <w:rPr>
          <w:noProof/>
        </w:rPr>
      </w:pPr>
      <w:r w:rsidRPr="00A7279D">
        <w:rPr>
          <w:rStyle w:val="c0"/>
          <w:sz w:val="28"/>
          <w:szCs w:val="28"/>
        </w:rPr>
        <w:t>Ребенок дует на бахрому, выполненную из бумаги. Предлагаемая инструкция «Подуй на занавесочку, за ней сюрприз» (маленькая игрушка).</w:t>
      </w:r>
      <w:r w:rsidRPr="00A66B56">
        <w:rPr>
          <w:noProof/>
        </w:rPr>
        <w:t xml:space="preserve"> </w:t>
      </w:r>
    </w:p>
    <w:p w14:paraId="00FCB295" w14:textId="77777777" w:rsidR="00A66B56" w:rsidRDefault="00A66B56" w:rsidP="00A66B56">
      <w:pPr>
        <w:pStyle w:val="c4"/>
        <w:contextualSpacing/>
        <w:jc w:val="center"/>
        <w:rPr>
          <w:noProof/>
        </w:rPr>
      </w:pPr>
    </w:p>
    <w:p w14:paraId="795BC0BD" w14:textId="77777777" w:rsidR="00A66B56" w:rsidRDefault="00A66B56" w:rsidP="00A66B56">
      <w:pPr>
        <w:pStyle w:val="c4"/>
        <w:contextualSpacing/>
        <w:jc w:val="center"/>
        <w:rPr>
          <w:rStyle w:val="c0"/>
          <w:sz w:val="28"/>
          <w:szCs w:val="28"/>
        </w:rPr>
      </w:pPr>
      <w:r>
        <w:rPr>
          <w:noProof/>
        </w:rPr>
        <w:drawing>
          <wp:inline distT="0" distB="0" distL="0" distR="0" wp14:anchorId="5614E215" wp14:editId="7A32272D">
            <wp:extent cx="1733797" cy="1116280"/>
            <wp:effectExtent l="0" t="0" r="0" b="8255"/>
            <wp:docPr id="8" name="Рисунок 8" descr="https://i.pinimg.com/originals/98/17/39/98173919425e2d3f8e3a53d45da3d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8/17/39/98173919425e2d3f8e3a53d45da3d5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4" t="10084" r="5209" b="10925"/>
                    <a:stretch/>
                  </pic:blipFill>
                  <pic:spPr bwMode="auto">
                    <a:xfrm>
                      <a:off x="0" y="0"/>
                      <a:ext cx="1740474" cy="11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DFEDB" w14:textId="77777777" w:rsidR="00A66B56" w:rsidRPr="00A7279D" w:rsidRDefault="00A66B56" w:rsidP="00A66B56">
      <w:pPr>
        <w:pStyle w:val="c4"/>
        <w:contextualSpacing/>
        <w:jc w:val="both"/>
        <w:rPr>
          <w:sz w:val="28"/>
          <w:szCs w:val="28"/>
        </w:rPr>
      </w:pPr>
    </w:p>
    <w:p w14:paraId="5E270806" w14:textId="77777777" w:rsidR="00A66B56" w:rsidRPr="00097388" w:rsidRDefault="00A66B56" w:rsidP="00A66B56">
      <w:pPr>
        <w:pStyle w:val="c4"/>
        <w:contextualSpacing/>
        <w:jc w:val="both"/>
        <w:rPr>
          <w:b/>
          <w:i/>
          <w:sz w:val="28"/>
          <w:szCs w:val="28"/>
        </w:rPr>
      </w:pPr>
      <w:r w:rsidRPr="00097388">
        <w:rPr>
          <w:rStyle w:val="c7"/>
          <w:b/>
          <w:i/>
          <w:sz w:val="28"/>
          <w:szCs w:val="28"/>
        </w:rPr>
        <w:t>«Колокольчик»</w:t>
      </w:r>
    </w:p>
    <w:p w14:paraId="1A6BC0AC" w14:textId="77777777" w:rsidR="00DF2974" w:rsidRDefault="00A66B56" w:rsidP="00A66B56">
      <w:pPr>
        <w:pStyle w:val="c4"/>
        <w:contextualSpacing/>
        <w:jc w:val="both"/>
        <w:rPr>
          <w:rStyle w:val="c2"/>
          <w:sz w:val="28"/>
          <w:szCs w:val="28"/>
        </w:rPr>
      </w:pPr>
      <w:r w:rsidRPr="00A7279D">
        <w:rPr>
          <w:rStyle w:val="c0"/>
          <w:sz w:val="28"/>
          <w:szCs w:val="28"/>
        </w:rPr>
        <w:t>На столе перед ребенком 2 коробки, в одной из которых находится колокольчик. Взрослый достает его из коробки, демонстрирует звучание, затем убирает инструмент и, переставив коробочки местами, предлагает малышу найти колокольчик (выбрать нужную коробочку).</w:t>
      </w:r>
    </w:p>
    <w:p w14:paraId="32CB4EF1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3CA03FD4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6ABD7E68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02A7462F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663C29DA" w14:textId="77777777" w:rsidR="00DF2974" w:rsidRDefault="00A66B56" w:rsidP="00DF2974">
      <w:pPr>
        <w:pStyle w:val="c9"/>
        <w:contextualSpacing/>
        <w:jc w:val="center"/>
        <w:rPr>
          <w:rStyle w:val="c2"/>
          <w:sz w:val="28"/>
          <w:szCs w:val="28"/>
        </w:rPr>
      </w:pPr>
      <w:r w:rsidRPr="009F053D">
        <w:rPr>
          <w:b/>
          <w:i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15EA99" wp14:editId="70D5D628">
            <wp:simplePos x="0" y="0"/>
            <wp:positionH relativeFrom="column">
              <wp:posOffset>28575</wp:posOffset>
            </wp:positionH>
            <wp:positionV relativeFrom="paragraph">
              <wp:posOffset>149860</wp:posOffset>
            </wp:positionV>
            <wp:extent cx="3016250" cy="1697990"/>
            <wp:effectExtent l="0" t="0" r="0" b="0"/>
            <wp:wrapThrough wrapText="bothSides">
              <wp:wrapPolygon edited="0">
                <wp:start x="2456" y="1939"/>
                <wp:lineTo x="2319" y="5331"/>
                <wp:lineTo x="5048" y="6301"/>
                <wp:lineTo x="12414" y="6301"/>
                <wp:lineTo x="11869" y="10178"/>
                <wp:lineTo x="11187" y="14055"/>
                <wp:lineTo x="10641" y="17933"/>
                <wp:lineTo x="10504" y="19871"/>
                <wp:lineTo x="11323" y="19871"/>
                <wp:lineTo x="11459" y="19387"/>
                <wp:lineTo x="17462" y="14055"/>
                <wp:lineTo x="18280" y="14055"/>
                <wp:lineTo x="19099" y="12117"/>
                <wp:lineTo x="19235" y="10178"/>
                <wp:lineTo x="19781" y="7270"/>
                <wp:lineTo x="19781" y="1939"/>
                <wp:lineTo x="2456" y="1939"/>
              </wp:wrapPolygon>
            </wp:wrapThrough>
            <wp:docPr id="1" name="Рисунок 1" descr="H:\ПЛАТНОЕ КОНСУЛЬТИРОВАНИЕ\МОИ ДОКУМЕНТЫ\2022\Приложение № 9 ЛОГОТИП Нацпроект\Нацпроект-0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ЛАТНОЕ КОНСУЛЬТИРОВАНИЕ\МОИ ДОКУМЕНТЫ\2022\Приложение № 9 ЛОГОТИП Нацпроект\Нацпроект-02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E738E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0443D386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3916735A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2D541BF6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0EC18529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311E32BD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6E8D4304" w14:textId="77777777" w:rsidR="00DF2974" w:rsidRDefault="00DF2974" w:rsidP="00A66B56">
      <w:pPr>
        <w:pStyle w:val="c9"/>
        <w:contextualSpacing/>
        <w:rPr>
          <w:rStyle w:val="c2"/>
          <w:sz w:val="28"/>
          <w:szCs w:val="28"/>
        </w:rPr>
      </w:pPr>
    </w:p>
    <w:p w14:paraId="3C50DFCC" w14:textId="77777777" w:rsidR="00DF2974" w:rsidRDefault="00DF2974" w:rsidP="00DF2974">
      <w:pPr>
        <w:shd w:val="clear" w:color="auto" w:fill="FFFFFF"/>
        <w:tabs>
          <w:tab w:val="left" w:pos="335"/>
          <w:tab w:val="center" w:pos="3348"/>
        </w:tabs>
        <w:spacing w:before="150" w:after="450" w:line="240" w:lineRule="auto"/>
        <w:contextualSpacing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66BF5" w14:textId="77777777" w:rsidR="00DF2974" w:rsidRDefault="00DF2974" w:rsidP="00DF2974">
      <w:pPr>
        <w:shd w:val="clear" w:color="auto" w:fill="FFFFFF"/>
        <w:tabs>
          <w:tab w:val="left" w:pos="335"/>
          <w:tab w:val="center" w:pos="3348"/>
        </w:tabs>
        <w:spacing w:before="150" w:after="450" w:line="240" w:lineRule="auto"/>
        <w:contextualSpacing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371F" w14:textId="77777777" w:rsidR="00DF2974" w:rsidRDefault="00DF2974" w:rsidP="00DF2974">
      <w:pPr>
        <w:shd w:val="clear" w:color="auto" w:fill="FFFFFF"/>
        <w:tabs>
          <w:tab w:val="left" w:pos="335"/>
          <w:tab w:val="center" w:pos="3348"/>
        </w:tabs>
        <w:spacing w:before="150" w:after="450" w:line="240" w:lineRule="auto"/>
        <w:contextualSpacing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7850A" w14:textId="77777777" w:rsidR="00DF2974" w:rsidRDefault="00DF2974" w:rsidP="00DF2974">
      <w:pPr>
        <w:shd w:val="clear" w:color="auto" w:fill="FFFFFF"/>
        <w:tabs>
          <w:tab w:val="left" w:pos="335"/>
          <w:tab w:val="center" w:pos="3348"/>
        </w:tabs>
        <w:spacing w:before="150" w:after="450" w:line="240" w:lineRule="auto"/>
        <w:contextualSpacing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7B63C" w14:textId="77777777" w:rsidR="00DF2974" w:rsidRDefault="00DF2974" w:rsidP="00DF2974">
      <w:pPr>
        <w:shd w:val="clear" w:color="auto" w:fill="FFFFFF"/>
        <w:tabs>
          <w:tab w:val="left" w:pos="335"/>
          <w:tab w:val="center" w:pos="3348"/>
        </w:tabs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14:paraId="4A970153" w14:textId="77777777" w:rsidR="00DF2974" w:rsidRPr="0004149B" w:rsidRDefault="00DF2974" w:rsidP="00DF2974">
      <w:pPr>
        <w:shd w:val="clear" w:color="auto" w:fill="3F4246" w:themeFill="background1"/>
        <w:jc w:val="center"/>
      </w:pPr>
      <w:r w:rsidRPr="0004149B">
        <w:t>Обращайтесь</w:t>
      </w:r>
    </w:p>
    <w:p w14:paraId="1E1AABB7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  <w:rPr>
          <w:b/>
          <w:u w:val="single"/>
        </w:rPr>
      </w:pPr>
      <w:r w:rsidRPr="0004149B">
        <w:rPr>
          <w:b/>
          <w:u w:val="single"/>
        </w:rPr>
        <w:t>Центр развития и коррекции «Дом надежды»</w:t>
      </w:r>
    </w:p>
    <w:p w14:paraId="003A47CD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</w:pPr>
      <w:r w:rsidRPr="0004149B">
        <w:t>Контакты:</w:t>
      </w:r>
    </w:p>
    <w:p w14:paraId="56E13F6A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</w:pPr>
      <w:r w:rsidRPr="0004149B">
        <w:t>Адрес: улица Цыплухина, д.2A 393250 Рассказово,</w:t>
      </w:r>
    </w:p>
    <w:p w14:paraId="1A4AAB57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  <w:rPr>
          <w:b/>
        </w:rPr>
      </w:pPr>
      <w:r w:rsidRPr="0004149B">
        <w:rPr>
          <w:b/>
        </w:rPr>
        <w:t>Телефон: +7(47531) 27-5-12</w:t>
      </w:r>
    </w:p>
    <w:p w14:paraId="3D9BE4B3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  <w:rPr>
          <w:b/>
        </w:rPr>
      </w:pPr>
      <w:r w:rsidRPr="0004149B">
        <w:rPr>
          <w:b/>
        </w:rPr>
        <w:t>Телефон: +7(47531) 27-2-44</w:t>
      </w:r>
    </w:p>
    <w:p w14:paraId="20A1746E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</w:pPr>
      <w:r w:rsidRPr="0004149B">
        <w:t>Факс: +7 475 31 27-5-02</w:t>
      </w:r>
    </w:p>
    <w:p w14:paraId="6CFC6BC9" w14:textId="77777777" w:rsidR="00DF2974" w:rsidRPr="0004149B" w:rsidRDefault="00DF2974" w:rsidP="00DF2974">
      <w:pPr>
        <w:shd w:val="clear" w:color="auto" w:fill="3F4246" w:themeFill="background1"/>
        <w:spacing w:line="240" w:lineRule="auto"/>
        <w:contextualSpacing/>
        <w:jc w:val="center"/>
      </w:pPr>
      <w:r w:rsidRPr="0004149B">
        <w:t xml:space="preserve">Электронная почта: </w:t>
      </w:r>
      <w:hyperlink r:id="rId6" w:history="1">
        <w:r w:rsidRPr="0004149B">
          <w:rPr>
            <w:rStyle w:val="a5"/>
            <w:b/>
          </w:rPr>
          <w:t>crkdomnadejd@yandex.ru</w:t>
        </w:r>
      </w:hyperlink>
    </w:p>
    <w:p w14:paraId="2ABFF754" w14:textId="77777777" w:rsidR="00DF2974" w:rsidRDefault="00DF2974" w:rsidP="00DF2974"/>
    <w:p w14:paraId="21802E5B" w14:textId="77777777" w:rsidR="00DF2974" w:rsidRPr="00E80BF2" w:rsidRDefault="00DF2974" w:rsidP="00DF2974">
      <w:pPr>
        <w:jc w:val="center"/>
      </w:pPr>
      <w:r>
        <w:rPr>
          <w:noProof/>
          <w:lang w:eastAsia="ru-RU"/>
        </w:rPr>
        <w:drawing>
          <wp:inline distT="0" distB="0" distL="0" distR="0" wp14:anchorId="5685AFFF" wp14:editId="61BDA007">
            <wp:extent cx="1419225" cy="409575"/>
            <wp:effectExtent l="0" t="0" r="9525" b="9525"/>
            <wp:docPr id="3" name="Рисунок 3" descr="ЦРК «Дом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РК «Дом надежды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0E8F" w14:textId="77777777" w:rsidR="00A66B56" w:rsidRDefault="00A66B56" w:rsidP="00A66B56">
      <w:pPr>
        <w:shd w:val="clear" w:color="auto" w:fill="FFFFFF"/>
        <w:spacing w:before="150" w:after="450" w:line="240" w:lineRule="auto"/>
        <w:contextualSpacing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E51F4" w14:textId="6BF940A9" w:rsidR="00DF2974" w:rsidRDefault="0026182B" w:rsidP="00A66B56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АН</w:t>
      </w:r>
      <w:r w:rsidR="00DF2974" w:rsidRPr="009F053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 Центр развития и коррекции «Дом надежды»</w:t>
      </w:r>
    </w:p>
    <w:p w14:paraId="237AB47D" w14:textId="77777777" w:rsidR="00DF2974" w:rsidRDefault="00DF2974" w:rsidP="00DF2974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14:paraId="356AF7C0" w14:textId="77777777" w:rsidR="00A66B56" w:rsidRDefault="00A66B56" w:rsidP="00DF2974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14:paraId="63AF6082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  <w:r>
        <w:rPr>
          <w:noProof/>
        </w:rPr>
        <w:drawing>
          <wp:inline distT="0" distB="0" distL="0" distR="0" wp14:anchorId="42B116F1" wp14:editId="1EC9F2B2">
            <wp:extent cx="2422566" cy="2173185"/>
            <wp:effectExtent l="0" t="0" r="0" b="0"/>
            <wp:docPr id="2" name="Рисунок 2" descr="https://ds05.infourok.ru/uploads/ex/0855/00131b24-4219335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55/00131b24-4219335e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5" t="54573" r="34538" b="5835"/>
                    <a:stretch/>
                  </pic:blipFill>
                  <pic:spPr bwMode="auto">
                    <a:xfrm>
                      <a:off x="0" y="0"/>
                      <a:ext cx="2424326" cy="21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63A4F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21C7D5CC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0A61B892" w14:textId="77777777" w:rsidR="00DF2974" w:rsidRPr="00DF2974" w:rsidRDefault="00DF2974" w:rsidP="00DF2974">
      <w:pPr>
        <w:pStyle w:val="c9"/>
        <w:contextualSpacing/>
        <w:jc w:val="center"/>
        <w:rPr>
          <w:rStyle w:val="c2"/>
          <w:b/>
          <w:i/>
          <w:sz w:val="36"/>
          <w:szCs w:val="28"/>
        </w:rPr>
      </w:pPr>
      <w:r w:rsidRPr="00DF2974">
        <w:rPr>
          <w:rStyle w:val="c2"/>
          <w:b/>
          <w:i/>
          <w:sz w:val="36"/>
          <w:szCs w:val="28"/>
        </w:rPr>
        <w:t>КОММУНИКАТИВНЫЕ ИГРЫ</w:t>
      </w:r>
      <w:r>
        <w:rPr>
          <w:rStyle w:val="c2"/>
          <w:b/>
          <w:i/>
          <w:sz w:val="36"/>
          <w:szCs w:val="28"/>
        </w:rPr>
        <w:t xml:space="preserve"> ДЛЯ ДЕТЕЙ С РАС</w:t>
      </w:r>
    </w:p>
    <w:p w14:paraId="61F27B20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2E6A5C68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4167DD32" w14:textId="77777777" w:rsidR="00DF2974" w:rsidRDefault="00DF2974" w:rsidP="00DF2974">
      <w:pPr>
        <w:pStyle w:val="c9"/>
        <w:contextualSpacing/>
        <w:jc w:val="center"/>
        <w:rPr>
          <w:rStyle w:val="c2"/>
          <w:sz w:val="28"/>
          <w:szCs w:val="28"/>
        </w:rPr>
      </w:pPr>
    </w:p>
    <w:p w14:paraId="489D91B8" w14:textId="77777777" w:rsidR="00DF2974" w:rsidRPr="00E80BF2" w:rsidRDefault="00DF2974" w:rsidP="00DF2974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80BF2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Подготовила:</w:t>
      </w:r>
    </w:p>
    <w:p w14:paraId="5FEC0F6A" w14:textId="77777777" w:rsidR="00DF2974" w:rsidRPr="00E80BF2" w:rsidRDefault="00DF2974" w:rsidP="00DF297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0BF2">
        <w:rPr>
          <w:rFonts w:ascii="Times New Roman" w:hAnsi="Times New Roman" w:cs="Times New Roman"/>
          <w:i/>
          <w:sz w:val="28"/>
          <w:szCs w:val="28"/>
          <w:lang w:eastAsia="ru-RU"/>
        </w:rPr>
        <w:t>Учитель – дефектолог</w:t>
      </w:r>
    </w:p>
    <w:p w14:paraId="7E1851F6" w14:textId="77777777" w:rsidR="00DF2974" w:rsidRPr="00E80BF2" w:rsidRDefault="00DF2974" w:rsidP="00DF297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0BF2">
        <w:rPr>
          <w:rFonts w:ascii="Times New Roman" w:hAnsi="Times New Roman" w:cs="Times New Roman"/>
          <w:i/>
          <w:sz w:val="28"/>
          <w:szCs w:val="28"/>
          <w:lang w:eastAsia="ru-RU"/>
        </w:rPr>
        <w:t>Мельникова М.М.</w:t>
      </w:r>
    </w:p>
    <w:p w14:paraId="060D3F42" w14:textId="77777777" w:rsidR="00DF2974" w:rsidRDefault="00DF2974" w:rsidP="00DF2974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14:paraId="4540883D" w14:textId="77777777" w:rsidR="00DF2974" w:rsidRDefault="00DF2974" w:rsidP="00DF2974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14:paraId="57B76E04" w14:textId="77777777" w:rsidR="00DF2974" w:rsidRDefault="00DF2974" w:rsidP="00DF2974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г. Рассказово, 2022</w:t>
      </w:r>
    </w:p>
    <w:p w14:paraId="330471D6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lastRenderedPageBreak/>
        <w:t>«Твоя ладошка, моя ладошка»</w:t>
      </w:r>
    </w:p>
    <w:p w14:paraId="4C8FE52D" w14:textId="77777777" w:rsidR="00097388" w:rsidRDefault="00DF2974" w:rsidP="00097388">
      <w:pPr>
        <w:pStyle w:val="c4"/>
        <w:contextualSpacing/>
        <w:jc w:val="both"/>
        <w:rPr>
          <w:noProof/>
        </w:rPr>
      </w:pPr>
      <w:r w:rsidRPr="00A7279D">
        <w:rPr>
          <w:rStyle w:val="c0"/>
          <w:sz w:val="28"/>
          <w:szCs w:val="28"/>
        </w:rPr>
        <w:t>Взрослый берет ребенка за руки и ритмично похлопывает своей рукой по руке ребенка, повторяя: «Твоя ладошка, моя ладошка...»</w:t>
      </w:r>
      <w:r w:rsidR="00097388" w:rsidRPr="00097388">
        <w:rPr>
          <w:noProof/>
        </w:rPr>
        <w:t xml:space="preserve"> </w:t>
      </w:r>
    </w:p>
    <w:p w14:paraId="4757BF4C" w14:textId="77777777" w:rsidR="00097388" w:rsidRDefault="00097388" w:rsidP="00097388">
      <w:pPr>
        <w:pStyle w:val="c4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053A8" wp14:editId="24462854">
            <wp:simplePos x="0" y="0"/>
            <wp:positionH relativeFrom="column">
              <wp:posOffset>611505</wp:posOffset>
            </wp:positionH>
            <wp:positionV relativeFrom="paragraph">
              <wp:posOffset>99060</wp:posOffset>
            </wp:positionV>
            <wp:extent cx="183388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316" y="21280"/>
                <wp:lineTo x="21316" y="0"/>
                <wp:lineTo x="0" y="0"/>
              </wp:wrapPolygon>
            </wp:wrapThrough>
            <wp:docPr id="4" name="Рисунок 4" descr="https://www.sainte-anastasie.org/img/images_1/ahora-qu-quieres-hac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inte-anastasie.org/img/images_1/ahora-qu-quieres-hacer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2992F" w14:textId="77777777" w:rsidR="00DF2974" w:rsidRPr="00A7279D" w:rsidRDefault="00DF2974" w:rsidP="00097388">
      <w:pPr>
        <w:pStyle w:val="c4"/>
        <w:contextualSpacing/>
        <w:jc w:val="center"/>
        <w:rPr>
          <w:sz w:val="28"/>
          <w:szCs w:val="28"/>
        </w:rPr>
      </w:pPr>
    </w:p>
    <w:p w14:paraId="57CB59FE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«Ладушки»</w:t>
      </w:r>
    </w:p>
    <w:p w14:paraId="2F484EC6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 садится напротив ребенка, выставляет руки ладонями навстречу друг другу. Взрослый приговаривает: «Ладушки, ладушки...»</w:t>
      </w:r>
    </w:p>
    <w:p w14:paraId="0402D22F" w14:textId="77777777" w:rsidR="00DF2974" w:rsidRDefault="00DF2974" w:rsidP="00DF2974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>Если ребенок активно сопротивляется, необходимо прекратить игру.</w:t>
      </w:r>
    </w:p>
    <w:p w14:paraId="7B45F6CA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</w:p>
    <w:p w14:paraId="4619998B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«Мы на лодочке плывем»</w:t>
      </w:r>
    </w:p>
    <w:p w14:paraId="5F245491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 берет ребенка за руки и, покачиваясь, напевает:</w:t>
      </w:r>
    </w:p>
    <w:p w14:paraId="0FCD2E2C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Мы на лодочке плывем, тихо песенку поем:</w:t>
      </w:r>
    </w:p>
    <w:p w14:paraId="4D710C40" w14:textId="77777777" w:rsidR="00DF2974" w:rsidRDefault="00097388" w:rsidP="00DF2974">
      <w:pPr>
        <w:pStyle w:val="c4"/>
        <w:contextualSpacing/>
        <w:jc w:val="both"/>
        <w:rPr>
          <w:rStyle w:val="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85DF41" wp14:editId="54D2980E">
            <wp:simplePos x="0" y="0"/>
            <wp:positionH relativeFrom="column">
              <wp:posOffset>575310</wp:posOffset>
            </wp:positionH>
            <wp:positionV relativeFrom="paragraph">
              <wp:posOffset>291465</wp:posOffset>
            </wp:positionV>
            <wp:extent cx="1863725" cy="1294130"/>
            <wp:effectExtent l="0" t="0" r="3175" b="1270"/>
            <wp:wrapThrough wrapText="bothSides">
              <wp:wrapPolygon edited="0">
                <wp:start x="0" y="0"/>
                <wp:lineTo x="0" y="21303"/>
                <wp:lineTo x="21416" y="21303"/>
                <wp:lineTo x="21416" y="0"/>
                <wp:lineTo x="0" y="0"/>
              </wp:wrapPolygon>
            </wp:wrapThrough>
            <wp:docPr id="5" name="Рисунок 5" descr="https://i.pinimg.com/736x/e7/83/58/e7835842e7c1482d1a4d203b62b3e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7/83/58/e7835842e7c1482d1a4d203b62b3e2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74" w:rsidRPr="00A7279D">
        <w:rPr>
          <w:rStyle w:val="c0"/>
          <w:sz w:val="28"/>
          <w:szCs w:val="28"/>
        </w:rPr>
        <w:t>«Ля-ля-ля, ля-ля-ля» - покачнулись ты и я...</w:t>
      </w:r>
      <w:r w:rsidRPr="00097388">
        <w:rPr>
          <w:noProof/>
        </w:rPr>
        <w:t xml:space="preserve"> </w:t>
      </w:r>
    </w:p>
    <w:p w14:paraId="04EFCAEC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</w:p>
    <w:p w14:paraId="7E4860C6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«Покатаем мячик»</w:t>
      </w:r>
    </w:p>
    <w:p w14:paraId="39B5901B" w14:textId="77777777" w:rsidR="00DF2974" w:rsidRDefault="00DF2974" w:rsidP="00DF2974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 катит мяч ребенку на полу или на столе. Необходимо добиваться, чтобы ребенок возвращал мяч. Если ребенок сопротивляется, взрослый присоединяется к рассматриванию, манипулированию с мячом вместе с ребенком.</w:t>
      </w:r>
    </w:p>
    <w:p w14:paraId="05661F2C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</w:p>
    <w:p w14:paraId="39C699C6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«На пузырь я посмотрю и потом его словлю!»</w:t>
      </w:r>
    </w:p>
    <w:p w14:paraId="13062304" w14:textId="77777777" w:rsidR="00DF2974" w:rsidRDefault="00DF2974" w:rsidP="00DF2974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 пускает мыльные пузыри и побуждает ребенка рассматривать их и ловить.</w:t>
      </w:r>
    </w:p>
    <w:p w14:paraId="6D79FB03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</w:p>
    <w:p w14:paraId="7B9F8285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«Мой кубик, твой кубик...»</w:t>
      </w:r>
    </w:p>
    <w:p w14:paraId="315F1FD4" w14:textId="77777777" w:rsidR="00DF2974" w:rsidRDefault="00DF2974" w:rsidP="00DF2974">
      <w:pPr>
        <w:pStyle w:val="c4"/>
        <w:contextualSpacing/>
        <w:jc w:val="both"/>
        <w:rPr>
          <w:noProof/>
        </w:rPr>
      </w:pPr>
      <w:r w:rsidRPr="00A7279D">
        <w:rPr>
          <w:rStyle w:val="c0"/>
          <w:sz w:val="28"/>
          <w:szCs w:val="28"/>
        </w:rPr>
        <w:t>Взрослый первым ставит кубик, затем побуждает ребенка ставить кубик сверху и т. д.</w:t>
      </w:r>
      <w:r w:rsidR="00097388" w:rsidRPr="00097388">
        <w:rPr>
          <w:noProof/>
        </w:rPr>
        <w:t xml:space="preserve"> </w:t>
      </w:r>
    </w:p>
    <w:p w14:paraId="2954D711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36CB72DB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36020092" w14:textId="77777777" w:rsidR="00097388" w:rsidRDefault="00097388" w:rsidP="00DF2974">
      <w:pPr>
        <w:pStyle w:val="c4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029F4" wp14:editId="22F63974">
            <wp:simplePos x="0" y="0"/>
            <wp:positionH relativeFrom="column">
              <wp:posOffset>503555</wp:posOffset>
            </wp:positionH>
            <wp:positionV relativeFrom="paragraph">
              <wp:posOffset>-136525</wp:posOffset>
            </wp:positionV>
            <wp:extent cx="187579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8" y="21273"/>
                <wp:lineTo x="21278" y="0"/>
                <wp:lineTo x="0" y="0"/>
              </wp:wrapPolygon>
            </wp:wrapThrough>
            <wp:docPr id="6" name="Рисунок 6" descr="https://dsdnr.ru/upload/000/u0/8/7/a9362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dnr.ru/upload/000/u0/8/7/a93622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1" t="10666" r="14167" b="12667"/>
                    <a:stretch/>
                  </pic:blipFill>
                  <pic:spPr bwMode="auto">
                    <a:xfrm>
                      <a:off x="0" y="0"/>
                      <a:ext cx="18757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C9FAF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7BE6AA5A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5B223E39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4BB9F08A" w14:textId="77777777" w:rsidR="00097388" w:rsidRDefault="00097388" w:rsidP="00DF2974">
      <w:pPr>
        <w:pStyle w:val="c4"/>
        <w:contextualSpacing/>
        <w:jc w:val="both"/>
        <w:rPr>
          <w:noProof/>
        </w:rPr>
      </w:pPr>
    </w:p>
    <w:p w14:paraId="374DC430" w14:textId="77777777" w:rsidR="00A66B56" w:rsidRDefault="00A66B56" w:rsidP="00DF2974">
      <w:pPr>
        <w:pStyle w:val="c4"/>
        <w:contextualSpacing/>
        <w:jc w:val="both"/>
        <w:rPr>
          <w:rStyle w:val="c7"/>
          <w:b/>
          <w:i/>
          <w:sz w:val="28"/>
          <w:szCs w:val="28"/>
        </w:rPr>
      </w:pPr>
    </w:p>
    <w:p w14:paraId="3D6C280D" w14:textId="77777777" w:rsidR="00A66B56" w:rsidRPr="00DF2974" w:rsidRDefault="00A66B56" w:rsidP="00A66B56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«Бумажный листопад (снегопад)»</w:t>
      </w:r>
    </w:p>
    <w:p w14:paraId="7949408D" w14:textId="77777777" w:rsidR="00A66B56" w:rsidRDefault="00A66B56" w:rsidP="00A66B56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 xml:space="preserve">В этой игре вместе с ребенком можно рвать на кусочки листы бумаги (отщипывать кусочки ваты), затем подбрасывать их вверх (либо </w:t>
      </w:r>
      <w:r w:rsidRPr="00A7279D">
        <w:rPr>
          <w:rStyle w:val="c0"/>
          <w:sz w:val="28"/>
          <w:szCs w:val="28"/>
        </w:rPr>
        <w:t>раздувать) со словами: «Листики (снежинки) кружатся и падают». В конце игры обязательно следует организовать «уборку листьев (снега)».</w:t>
      </w:r>
    </w:p>
    <w:p w14:paraId="0A3E6C85" w14:textId="77777777" w:rsidR="00A66B56" w:rsidRDefault="00A66B56" w:rsidP="00DF2974">
      <w:pPr>
        <w:pStyle w:val="c4"/>
        <w:contextualSpacing/>
        <w:jc w:val="both"/>
        <w:rPr>
          <w:rStyle w:val="c7"/>
          <w:b/>
          <w:i/>
          <w:sz w:val="28"/>
          <w:szCs w:val="28"/>
        </w:rPr>
      </w:pPr>
    </w:p>
    <w:p w14:paraId="17D5D135" w14:textId="77777777" w:rsidR="00DF2974" w:rsidRPr="00DF2974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DF2974">
        <w:rPr>
          <w:rStyle w:val="c7"/>
          <w:b/>
          <w:i/>
          <w:sz w:val="28"/>
          <w:szCs w:val="28"/>
        </w:rPr>
        <w:t>«Кто сильнее подует?»</w:t>
      </w:r>
    </w:p>
    <w:p w14:paraId="00C79C26" w14:textId="77777777" w:rsidR="00DF2974" w:rsidRDefault="00DF2974" w:rsidP="00DF2974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 привлекает (побуждает) ребенка (детей) к построению башни из кубиков-мякишей, затем предлагает с силой подуть на постройку так, чтобы кубики рассыпались.</w:t>
      </w:r>
    </w:p>
    <w:p w14:paraId="04BE12A2" w14:textId="77777777" w:rsidR="00097388" w:rsidRPr="00A7279D" w:rsidRDefault="00097388" w:rsidP="00DF2974">
      <w:pPr>
        <w:pStyle w:val="c4"/>
        <w:contextualSpacing/>
        <w:jc w:val="both"/>
        <w:rPr>
          <w:sz w:val="28"/>
          <w:szCs w:val="28"/>
        </w:rPr>
      </w:pPr>
    </w:p>
    <w:p w14:paraId="0ADD8681" w14:textId="77777777" w:rsidR="00DF2974" w:rsidRPr="00097388" w:rsidRDefault="00DF2974" w:rsidP="00DF2974">
      <w:pPr>
        <w:pStyle w:val="c4"/>
        <w:contextualSpacing/>
        <w:jc w:val="both"/>
        <w:rPr>
          <w:b/>
          <w:i/>
          <w:sz w:val="28"/>
          <w:szCs w:val="28"/>
        </w:rPr>
      </w:pPr>
      <w:r w:rsidRPr="00097388">
        <w:rPr>
          <w:rStyle w:val="c7"/>
          <w:b/>
          <w:i/>
          <w:sz w:val="28"/>
          <w:szCs w:val="28"/>
        </w:rPr>
        <w:t>«Молоточек»</w:t>
      </w:r>
    </w:p>
    <w:p w14:paraId="6F7DC3EE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Взрослый побуждает ребенка отстукивать определенный ритм или стучать рука в руке, проговаривая стихотворение:</w:t>
      </w:r>
    </w:p>
    <w:p w14:paraId="46D283D1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Тук-тук-тук, Тук-тук-тук,</w:t>
      </w:r>
    </w:p>
    <w:p w14:paraId="1517CCCF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Раздается громкий стук.</w:t>
      </w:r>
    </w:p>
    <w:p w14:paraId="4D18D98B" w14:textId="77777777" w:rsidR="00DF2974" w:rsidRPr="00A7279D" w:rsidRDefault="00DF2974" w:rsidP="00DF2974">
      <w:pPr>
        <w:pStyle w:val="c4"/>
        <w:contextualSpacing/>
        <w:jc w:val="both"/>
        <w:rPr>
          <w:sz w:val="28"/>
          <w:szCs w:val="28"/>
        </w:rPr>
      </w:pPr>
      <w:r w:rsidRPr="00A7279D">
        <w:rPr>
          <w:rStyle w:val="c0"/>
          <w:sz w:val="28"/>
          <w:szCs w:val="28"/>
        </w:rPr>
        <w:t>Молоточки стучат,</w:t>
      </w:r>
    </w:p>
    <w:p w14:paraId="4D5E9A1D" w14:textId="77777777" w:rsidR="00DF2974" w:rsidRDefault="00DF2974" w:rsidP="00DF2974">
      <w:pPr>
        <w:pStyle w:val="c4"/>
        <w:contextualSpacing/>
        <w:jc w:val="both"/>
        <w:rPr>
          <w:rStyle w:val="c0"/>
          <w:sz w:val="28"/>
          <w:szCs w:val="28"/>
        </w:rPr>
      </w:pPr>
      <w:r w:rsidRPr="00A7279D">
        <w:rPr>
          <w:rStyle w:val="c0"/>
          <w:sz w:val="28"/>
          <w:szCs w:val="28"/>
        </w:rPr>
        <w:t>Строим домик для ребят.</w:t>
      </w:r>
    </w:p>
    <w:p w14:paraId="414B2499" w14:textId="77777777" w:rsidR="00A66B56" w:rsidRDefault="00A66B56" w:rsidP="00DF2974">
      <w:pPr>
        <w:pStyle w:val="c4"/>
        <w:contextualSpacing/>
        <w:jc w:val="both"/>
        <w:rPr>
          <w:rStyle w:val="c0"/>
          <w:sz w:val="28"/>
          <w:szCs w:val="28"/>
        </w:rPr>
      </w:pPr>
    </w:p>
    <w:p w14:paraId="7AC7E828" w14:textId="77777777" w:rsidR="00097388" w:rsidRPr="00A7279D" w:rsidRDefault="00A66B56" w:rsidP="00A66B56">
      <w:pPr>
        <w:pStyle w:val="c4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06D960" wp14:editId="30CE2798">
            <wp:extent cx="1956012" cy="1554825"/>
            <wp:effectExtent l="0" t="0" r="6350" b="7620"/>
            <wp:docPr id="7" name="Рисунок 7" descr="https://main-cdn.sbermegamarket.ru/hlr-system/15406861217/10002555882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sbermegamarket.ru/hlr-system/15406861217/100025558822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30" cy="15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39EB" w14:textId="77777777" w:rsidR="008867BC" w:rsidRDefault="008867BC"/>
    <w:sectPr w:rsidR="008867BC" w:rsidSect="00DF29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74"/>
    <w:rsid w:val="00097388"/>
    <w:rsid w:val="0026182B"/>
    <w:rsid w:val="008867BC"/>
    <w:rsid w:val="009F5562"/>
    <w:rsid w:val="00A66B56"/>
    <w:rsid w:val="00DA3765"/>
    <w:rsid w:val="00D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58A1"/>
  <w15:docId w15:val="{E1B3AFD2-03DC-4A6E-A21D-9421B254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974"/>
  </w:style>
  <w:style w:type="character" w:customStyle="1" w:styleId="c0">
    <w:name w:val="c0"/>
    <w:basedOn w:val="a0"/>
    <w:rsid w:val="00DF2974"/>
  </w:style>
  <w:style w:type="paragraph" w:customStyle="1" w:styleId="c4">
    <w:name w:val="c4"/>
    <w:basedOn w:val="a"/>
    <w:rsid w:val="00D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2974"/>
  </w:style>
  <w:style w:type="character" w:customStyle="1" w:styleId="c11">
    <w:name w:val="c11"/>
    <w:basedOn w:val="a0"/>
    <w:rsid w:val="00DF2974"/>
  </w:style>
  <w:style w:type="paragraph" w:styleId="a3">
    <w:name w:val="Balloon Text"/>
    <w:basedOn w:val="a"/>
    <w:link w:val="a4"/>
    <w:uiPriority w:val="99"/>
    <w:semiHidden/>
    <w:unhideWhenUsed/>
    <w:rsid w:val="00DF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kdomnadejd@yandex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спалкорп2</dc:creator>
  <cp:lastModifiedBy>Serg Vislobokov</cp:lastModifiedBy>
  <cp:revision>3</cp:revision>
  <dcterms:created xsi:type="dcterms:W3CDTF">2022-04-14T10:27:00Z</dcterms:created>
  <dcterms:modified xsi:type="dcterms:W3CDTF">2022-04-15T11:38:00Z</dcterms:modified>
</cp:coreProperties>
</file>