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4"/>
        <w:gridCol w:w="5685"/>
        <w:gridCol w:w="5685"/>
      </w:tblGrid>
      <w:tr w:rsidR="003F11A4" w14:paraId="203FAEA1" w14:textId="77777777" w:rsidTr="00D9782D">
        <w:tc>
          <w:tcPr>
            <w:tcW w:w="5684" w:type="dxa"/>
          </w:tcPr>
          <w:p w14:paraId="1A258302" w14:textId="77777777" w:rsidR="00D9782D" w:rsidRDefault="00D9782D" w:rsidP="00C443B0">
            <w:pPr>
              <w:ind w:left="284" w:right="284" w:firstLine="0"/>
              <w:jc w:val="center"/>
              <w:rPr>
                <w:rFonts w:ascii="Times New Roman" w:hAnsi="Times New Roman" w:cs="Times New Roman"/>
                <w:color w:val="31849B" w:themeColor="accent5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1849B" w:themeColor="accent5" w:themeShade="BF"/>
                <w:sz w:val="32"/>
                <w:szCs w:val="32"/>
              </w:rPr>
              <w:t xml:space="preserve"> </w:t>
            </w:r>
          </w:p>
          <w:p w14:paraId="2C1F9CF9" w14:textId="77777777" w:rsidR="001E60F0" w:rsidRPr="00841A47" w:rsidRDefault="00D00064" w:rsidP="00C443B0">
            <w:pPr>
              <w:ind w:left="284" w:right="284" w:firstLine="0"/>
              <w:jc w:val="center"/>
              <w:rPr>
                <w:rFonts w:ascii="Times New Roman" w:hAnsi="Times New Roman" w:cs="Times New Roman"/>
                <w:color w:val="31849B" w:themeColor="accent5" w:themeShade="BF"/>
                <w:sz w:val="32"/>
                <w:szCs w:val="32"/>
              </w:rPr>
            </w:pPr>
            <w:r w:rsidRPr="00841A47">
              <w:rPr>
                <w:rFonts w:ascii="Times New Roman" w:hAnsi="Times New Roman" w:cs="Times New Roman"/>
                <w:color w:val="31849B" w:themeColor="accent5" w:themeShade="BF"/>
                <w:sz w:val="32"/>
                <w:szCs w:val="32"/>
              </w:rPr>
              <w:t>Повышение психологической культуры родителей</w:t>
            </w:r>
          </w:p>
          <w:p w14:paraId="53D5CD9A" w14:textId="77777777" w:rsidR="001E60F0" w:rsidRPr="00841A47" w:rsidRDefault="002B40B9" w:rsidP="00D9782D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60F0">
              <w:rPr>
                <w:rFonts w:ascii="Times New Roman" w:hAnsi="Times New Roman" w:cs="Times New Roman"/>
                <w:sz w:val="28"/>
                <w:szCs w:val="28"/>
              </w:rPr>
              <w:t>Оптимально развитая психологическая культура родителя направлена не только на саморазвитие целостного гармоничного образа «Я». Он позитивно воспринимает собственного ребенка и при необходимости корректирует его образ, А это, в свою очередь,  способствует построению таких взаимоотношений,</w:t>
            </w:r>
            <w:r w:rsidR="003F11A4" w:rsidRPr="001E60F0">
              <w:rPr>
                <w:rFonts w:ascii="Times New Roman" w:hAnsi="Times New Roman" w:cs="Times New Roman"/>
                <w:sz w:val="28"/>
                <w:szCs w:val="28"/>
              </w:rPr>
              <w:t xml:space="preserve"> в основе которых лежит диалог, </w:t>
            </w:r>
            <w:r w:rsidRPr="001E60F0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сотрудничество, принятие и доверие. Следствием реализации родителем психологической культуры выступает установление такого климата в семье, который строится на понимании переживаний и мотивов поступков всех членов семьи,  взаимном уважении и признании прав каждого на своем мне</w:t>
            </w:r>
            <w:r w:rsidR="00841A47">
              <w:rPr>
                <w:rFonts w:ascii="Times New Roman" w:hAnsi="Times New Roman" w:cs="Times New Roman"/>
                <w:sz w:val="28"/>
                <w:szCs w:val="28"/>
              </w:rPr>
              <w:t>ние и на понимание смысла жизни</w:t>
            </w:r>
            <w:r w:rsidR="00D978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3D8248" w14:textId="77777777" w:rsidR="00C443B0" w:rsidRDefault="00C443B0" w:rsidP="00D9782D">
            <w:pPr>
              <w:ind w:right="284" w:firstLine="0"/>
              <w:jc w:val="left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6EBBEF3A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3AD57390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  <w:r>
              <w:rPr>
                <w:rFonts w:ascii="Helvetica" w:hAnsi="Helvetica" w:cs="Helvetica"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17E9A86E" wp14:editId="79EF399B">
                  <wp:extent cx="2809728" cy="2542032"/>
                  <wp:effectExtent l="19050" t="0" r="0" b="0"/>
                  <wp:docPr id="14" name="Рисунок 4" descr="C:\Users\Нат\Desktop\Для буклетов\для буклет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\Desktop\Для буклетов\для буклет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7" cy="254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F3FF1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2904D838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39E7A3C0" w14:textId="77777777" w:rsidR="00D9782D" w:rsidRDefault="00D9782D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0681DA90" w14:textId="77777777" w:rsidR="00D9782D" w:rsidRDefault="00D9782D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3EAA89AC" w14:textId="77777777" w:rsidR="00C443B0" w:rsidRDefault="00D9782D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95DDFF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981F19B" wp14:editId="391EC2B7">
                  <wp:extent cx="3394625" cy="2371411"/>
                  <wp:effectExtent l="19050" t="0" r="0" b="0"/>
                  <wp:docPr id="21" name="Рисунок 6" descr="C:\Users\Нат\Desktop\Для буклетов\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\Desktop\Для буклетов\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132" cy="236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070A4" w14:textId="77777777" w:rsidR="00C443B0" w:rsidRDefault="00C443B0" w:rsidP="00314754">
            <w:pPr>
              <w:ind w:right="284" w:firstLine="0"/>
              <w:jc w:val="both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079DFF4D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5357D788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6BF45CD6" w14:textId="77777777" w:rsidR="00C443B0" w:rsidRDefault="00C443B0" w:rsidP="00C443B0">
            <w:pPr>
              <w:ind w:right="284" w:firstLine="0"/>
              <w:jc w:val="center"/>
              <w:rPr>
                <w:rFonts w:ascii="Helvetica" w:hAnsi="Helvetica" w:cs="Helvetica"/>
                <w:color w:val="333333"/>
                <w:shd w:val="clear" w:color="auto" w:fill="FFFFFF"/>
              </w:rPr>
            </w:pPr>
          </w:p>
          <w:p w14:paraId="189A752E" w14:textId="77777777" w:rsidR="00314754" w:rsidRDefault="00314754" w:rsidP="00314754">
            <w:pPr>
              <w:ind w:right="284" w:firstLine="0"/>
              <w:jc w:val="both"/>
              <w:rPr>
                <w:rFonts w:ascii="Helvetica" w:hAnsi="Helvetica" w:cs="Helvetica"/>
                <w:color w:val="333333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 xml:space="preserve">     </w:t>
            </w:r>
          </w:p>
          <w:p w14:paraId="788E2DDD" w14:textId="77777777" w:rsidR="00A004F4" w:rsidRPr="00D9782D" w:rsidRDefault="00314754" w:rsidP="00D9782D">
            <w:pPr>
              <w:ind w:left="284" w:right="284" w:firstLine="0"/>
              <w:jc w:val="left"/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  <w:t xml:space="preserve">     Семья - </w:t>
            </w:r>
            <w:r w:rsidR="00C443B0" w:rsidRPr="00C443B0"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  <w:t xml:space="preserve">важнейший институт социализации подрастающих поколений. Это персональная среда жизни и развития ребенка, качество которой определяется рядом параметров, в числе которых социально-культурный. Именно это фактор напрямую зависит от образовательного </w:t>
            </w:r>
            <w:r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  <w:t xml:space="preserve">уровня </w:t>
            </w:r>
            <w:r w:rsidR="00C443B0" w:rsidRPr="00C443B0"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  <w:t>родителей и их участия в жизни общества. И если рассматривать все стороны развития наших детей, то окажется, что решающую роль в эффективности воспитания на том или ином возрастном этапе играет СЕМЬЯ</w:t>
            </w:r>
            <w:r>
              <w:rPr>
                <w:rFonts w:ascii="Times New Roman" w:hAnsi="Times New Roman" w:cs="Times New Roman"/>
                <w:color w:val="95DDFF" w:themeColor="text1"/>
                <w:sz w:val="28"/>
                <w:szCs w:val="28"/>
                <w:shd w:val="clear" w:color="auto" w:fill="FFFFFF"/>
              </w:rPr>
              <w:t>!</w:t>
            </w:r>
          </w:p>
        </w:tc>
        <w:tc>
          <w:tcPr>
            <w:tcW w:w="5685" w:type="dxa"/>
          </w:tcPr>
          <w:p w14:paraId="0182746B" w14:textId="77777777" w:rsidR="00314754" w:rsidRPr="00314754" w:rsidRDefault="00664B0B" w:rsidP="00314754">
            <w:pPr>
              <w:ind w:righ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          </w:t>
            </w:r>
            <w:r w:rsidR="00314754" w:rsidRPr="003147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0C689" wp14:editId="406D70BA">
                  <wp:extent cx="3445725" cy="1807504"/>
                  <wp:effectExtent l="19050" t="0" r="2325" b="0"/>
                  <wp:docPr id="18" name="Рисунок 5" descr="C:\Users\Нат\Desktop\Для буклетов\и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\Desktop\Для буклетов\и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310" cy="18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8ED8A" w14:textId="77777777" w:rsidR="00314754" w:rsidRDefault="00314754" w:rsidP="00C443B0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D713E" w14:textId="77777777" w:rsidR="00317B04" w:rsidRPr="00841A47" w:rsidRDefault="00317B04" w:rsidP="00314754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1A47">
              <w:rPr>
                <w:rFonts w:ascii="Times New Roman" w:hAnsi="Times New Roman" w:cs="Times New Roman"/>
                <w:sz w:val="28"/>
                <w:szCs w:val="28"/>
              </w:rPr>
              <w:t>Псих</w:t>
            </w:r>
            <w:r w:rsidR="00BC0271"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ологическая культура родителей- </w:t>
            </w:r>
            <w:r w:rsidR="00841A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A47">
              <w:rPr>
                <w:rFonts w:ascii="Times New Roman" w:hAnsi="Times New Roman" w:cs="Times New Roman"/>
                <w:sz w:val="28"/>
                <w:szCs w:val="28"/>
              </w:rPr>
              <w:t>специфический способ преобразования способностей и умений взаимодействовать с ребенком в такую структуру и такой способ взаимодействия, результат которого не только не определяется случайным адекватным стечением мыслей, переживаний и действий родителя и поведения ребенка, но и наполняется смысловым содержанием.</w:t>
            </w:r>
          </w:p>
          <w:p w14:paraId="786E4001" w14:textId="77777777" w:rsidR="00664B0B" w:rsidRDefault="00317B04" w:rsidP="00314754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1A47">
              <w:rPr>
                <w:rFonts w:ascii="Times New Roman" w:hAnsi="Times New Roman" w:cs="Times New Roman"/>
                <w:sz w:val="28"/>
                <w:szCs w:val="28"/>
              </w:rPr>
              <w:t>Компоненты психологической культуры родителей. Выделяют три компонента психологической культуры, каждый из которых можно одновременно рассматривать как отдельный её вид:</w:t>
            </w:r>
          </w:p>
          <w:p w14:paraId="389A5735" w14:textId="77777777" w:rsidR="00022C6D" w:rsidRPr="00BC0271" w:rsidRDefault="00664B0B" w:rsidP="00314754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22C6D" w:rsidRPr="00BC0271">
              <w:rPr>
                <w:rFonts w:ascii="Times New Roman" w:hAnsi="Times New Roman" w:cs="Times New Roman"/>
                <w:sz w:val="28"/>
                <w:szCs w:val="28"/>
              </w:rPr>
              <w:t>утопсихологическая</w:t>
            </w:r>
            <w:proofErr w:type="spellEnd"/>
            <w:r w:rsidR="00022C6D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 обеспечивает направленность активности родителя на понимание и принятие себя, на выстраивание своей самооценки, на осознание себя на уровне проживания разных когнитивных и эмоционально-волевых состояний и открытие на этой основе резервных возможностей своего «Я».</w:t>
            </w:r>
          </w:p>
          <w:p w14:paraId="14105503" w14:textId="77777777" w:rsidR="002B40B9" w:rsidRDefault="002B40B9" w:rsidP="00314754">
            <w:pPr>
              <w:ind w:left="284" w:right="284" w:firstLine="0"/>
            </w:pPr>
          </w:p>
          <w:p w14:paraId="519A15E0" w14:textId="77777777" w:rsidR="002B40B9" w:rsidRDefault="002B40B9" w:rsidP="00C443B0">
            <w:pPr>
              <w:ind w:right="284"/>
              <w:jc w:val="left"/>
            </w:pPr>
          </w:p>
          <w:p w14:paraId="1F461EA6" w14:textId="77777777" w:rsidR="002B40B9" w:rsidRDefault="002B40B9" w:rsidP="00C443B0">
            <w:pPr>
              <w:ind w:left="284" w:right="284" w:firstLine="0"/>
              <w:jc w:val="left"/>
            </w:pPr>
          </w:p>
          <w:p w14:paraId="60128BD6" w14:textId="77777777" w:rsidR="002B40B9" w:rsidRDefault="002B40B9" w:rsidP="00C443B0">
            <w:pPr>
              <w:ind w:left="284" w:right="284" w:firstLine="0"/>
              <w:jc w:val="left"/>
            </w:pPr>
          </w:p>
          <w:p w14:paraId="428B8029" w14:textId="77777777" w:rsidR="002B40B9" w:rsidRDefault="002B40B9" w:rsidP="00C443B0">
            <w:pPr>
              <w:ind w:left="284" w:right="284" w:firstLine="0"/>
              <w:jc w:val="left"/>
            </w:pPr>
          </w:p>
          <w:p w14:paraId="7CC0828D" w14:textId="77777777" w:rsidR="002B40B9" w:rsidRDefault="002B40B9" w:rsidP="00C443B0">
            <w:pPr>
              <w:ind w:left="284" w:right="284" w:firstLine="0"/>
              <w:jc w:val="left"/>
            </w:pPr>
          </w:p>
          <w:p w14:paraId="005D5D61" w14:textId="77777777" w:rsidR="002B40B9" w:rsidRDefault="002B40B9" w:rsidP="00C443B0">
            <w:pPr>
              <w:ind w:left="284" w:right="284" w:firstLine="0"/>
              <w:jc w:val="left"/>
            </w:pPr>
          </w:p>
          <w:p w14:paraId="18D3F2FC" w14:textId="77777777" w:rsidR="002B40B9" w:rsidRDefault="002B40B9" w:rsidP="00C443B0">
            <w:pPr>
              <w:ind w:left="284" w:right="284" w:firstLine="0"/>
              <w:jc w:val="left"/>
            </w:pPr>
          </w:p>
          <w:p w14:paraId="161D6F7D" w14:textId="77777777" w:rsidR="002B40B9" w:rsidRDefault="002B40B9" w:rsidP="00C443B0">
            <w:pPr>
              <w:ind w:left="284" w:right="284" w:firstLine="0"/>
              <w:jc w:val="left"/>
            </w:pPr>
          </w:p>
          <w:p w14:paraId="024ACA43" w14:textId="77777777" w:rsidR="00C443B0" w:rsidRDefault="00C443B0" w:rsidP="00C443B0">
            <w:pPr>
              <w:widowControl w:val="0"/>
              <w:ind w:left="567" w:right="567" w:firstLine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pacing w:val="-4"/>
                <w:kern w:val="24"/>
                <w:sz w:val="24"/>
                <w:szCs w:val="24"/>
              </w:rPr>
            </w:pPr>
          </w:p>
          <w:p w14:paraId="0A3E2CB0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spacing w:val="-4"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/>
                <w:bCs/>
                <w:i/>
                <w:spacing w:val="-4"/>
                <w:kern w:val="24"/>
                <w:sz w:val="24"/>
                <w:szCs w:val="24"/>
              </w:rPr>
              <w:t>ТОГБУ «Центр психолого-медико-педагогической диагностики и консультирования» приглашает Вас получить консультацию по вопросам</w:t>
            </w:r>
          </w:p>
          <w:p w14:paraId="0E451864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spacing w:val="-4"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/>
                <w:bCs/>
                <w:i/>
                <w:spacing w:val="-4"/>
                <w:kern w:val="24"/>
                <w:sz w:val="24"/>
                <w:szCs w:val="24"/>
              </w:rPr>
              <w:t>воспитания и обучения Вашего ребенка у квалифицированных специалистов: учитель-логопед, педагог-психолог, социальный педагог, учитель-дефектолог.</w:t>
            </w:r>
          </w:p>
          <w:p w14:paraId="0BC576B1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</w:pPr>
          </w:p>
          <w:p w14:paraId="31670DD0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</w:pPr>
          </w:p>
          <w:p w14:paraId="5989B02A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Наш адрес:</w:t>
            </w:r>
            <w:r w:rsidRPr="0055577C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г. Тамбов, ул. М.</w:t>
            </w:r>
            <w:r w:rsidRPr="0055577C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Горького, д.6.</w:t>
            </w:r>
          </w:p>
          <w:p w14:paraId="12381FAA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Телефон:</w: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 8 (4752) 72- 84- 63</w:t>
            </w:r>
          </w:p>
          <w:p w14:paraId="0E237F86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8(4752)71-06-26</w:t>
            </w:r>
          </w:p>
          <w:p w14:paraId="02DFE517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proofErr w:type="gramStart"/>
            <w:r w:rsidRPr="0089132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Эл.почта</w:t>
            </w:r>
            <w:proofErr w:type="spellEnd"/>
            <w:proofErr w:type="gramEnd"/>
            <w:r w:rsidRPr="0089132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centerpmpk</w:t>
            </w:r>
            <w:proofErr w:type="spellEnd"/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fldChar w:fldCharType="begin"/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 xml:space="preserve"> 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en-US"/>
              </w:rPr>
              <w:instrText>HYPERLINK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 xml:space="preserve"> "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en-US"/>
              </w:rPr>
              <w:instrText>mailto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>:_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en-US"/>
              </w:rPr>
              <w:instrText>tambov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>@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en-US"/>
              </w:rPr>
              <w:instrText>mail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>.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en-US"/>
              </w:rPr>
              <w:instrText>ru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instrText>"</w:instrTex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fldChar w:fldCharType="separate"/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obraz</w:t>
            </w:r>
            <w:proofErr w:type="spellEnd"/>
            <w:r w:rsidRPr="0055577C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  <w:lang w:val="en-US"/>
              </w:rPr>
              <w:t>tambov</w:t>
            </w:r>
            <w:proofErr w:type="spellEnd"/>
            <w:r w:rsidRPr="00CE6D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  <w:lang w:val="en-US"/>
              </w:rPr>
              <w:t>gov</w:t>
            </w:r>
            <w:r w:rsidRPr="00CE6D57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.</w:t>
            </w:r>
            <w:proofErr w:type="spellStart"/>
            <w:r w:rsidRPr="0055577C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u w:val="single"/>
              </w:rPr>
              <w:t>ru</w:t>
            </w:r>
            <w:proofErr w:type="spellEnd"/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fldChar w:fldCharType="end"/>
            </w:r>
          </w:p>
          <w:p w14:paraId="626459AD" w14:textId="77777777" w:rsidR="00C443B0" w:rsidRPr="0089132F" w:rsidRDefault="00C443B0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</w:pPr>
            <w:r w:rsidRPr="0089132F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</w:rPr>
              <w:t>Сайт:</w:t>
            </w:r>
            <w:r w:rsidRPr="0089132F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hyperlink r:id="rId8" w:history="1"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  <w:lang w:val="en-US"/>
                </w:rPr>
                <w:t>http</w:t>
              </w:r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</w:rPr>
                <w:t>://</w:t>
              </w:r>
              <w:proofErr w:type="spellStart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  <w:lang w:val="en-US"/>
                </w:rPr>
                <w:t>opmpk</w:t>
              </w:r>
              <w:proofErr w:type="spellEnd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</w:rPr>
                <w:t>.68</w:t>
              </w:r>
              <w:proofErr w:type="spellStart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</w:rPr>
                <w:t>.</w:t>
              </w:r>
              <w:proofErr w:type="spellStart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5577C">
                <w:rPr>
                  <w:rFonts w:ascii="Times New Roman" w:eastAsia="Calibri" w:hAnsi="Times New Roman" w:cs="Times New Roman"/>
                  <w:bCs/>
                  <w:kern w:val="24"/>
                  <w:sz w:val="24"/>
                  <w:szCs w:val="24"/>
                  <w:u w:val="single"/>
                </w:rPr>
                <w:t>/</w:t>
              </w:r>
            </w:hyperlink>
          </w:p>
          <w:p w14:paraId="3ED13624" w14:textId="77777777" w:rsidR="00C443B0" w:rsidRPr="0089132F" w:rsidRDefault="00C443B0" w:rsidP="00C443B0">
            <w:pPr>
              <w:ind w:left="567" w:right="567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14:paraId="7B16C9F5" w14:textId="77777777" w:rsidR="00C443B0" w:rsidRPr="0089132F" w:rsidRDefault="00C443B0" w:rsidP="00C443B0">
            <w:pPr>
              <w:ind w:left="567" w:right="567"/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14:paraId="344EB5C3" w14:textId="77777777" w:rsidR="00C443B0" w:rsidRDefault="00C443B0" w:rsidP="00C443B0">
            <w:pPr>
              <w:ind w:left="567" w:right="567"/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14:paraId="4A9FDA1F" w14:textId="77777777" w:rsidR="00C443B0" w:rsidRDefault="00C443B0" w:rsidP="00C443B0">
            <w:pPr>
              <w:rPr>
                <w:rFonts w:ascii="Times New Roman" w:hAnsi="Times New Roman" w:cs="Times New Roman"/>
                <w:color w:val="C00000"/>
              </w:rPr>
            </w:pPr>
          </w:p>
          <w:p w14:paraId="717FC0C2" w14:textId="77777777" w:rsidR="002B40B9" w:rsidRDefault="002B40B9" w:rsidP="00C443B0">
            <w:pPr>
              <w:ind w:left="284" w:right="284" w:firstLine="0"/>
              <w:jc w:val="left"/>
            </w:pPr>
          </w:p>
          <w:p w14:paraId="4D12C916" w14:textId="77777777" w:rsidR="002B40B9" w:rsidRDefault="002B40B9" w:rsidP="00C443B0">
            <w:pPr>
              <w:ind w:left="284" w:right="284" w:firstLine="0"/>
              <w:jc w:val="left"/>
            </w:pPr>
          </w:p>
          <w:p w14:paraId="64B93F82" w14:textId="77777777" w:rsidR="002B40B9" w:rsidRDefault="002B40B9" w:rsidP="00C443B0">
            <w:pPr>
              <w:ind w:left="284" w:right="284" w:firstLine="0"/>
              <w:jc w:val="left"/>
            </w:pPr>
          </w:p>
          <w:p w14:paraId="31C65B5C" w14:textId="77777777" w:rsidR="002B40B9" w:rsidRDefault="002B40B9" w:rsidP="00C443B0">
            <w:pPr>
              <w:ind w:left="284" w:right="284" w:firstLine="0"/>
              <w:jc w:val="left"/>
            </w:pPr>
          </w:p>
          <w:p w14:paraId="21AB98F0" w14:textId="77777777" w:rsidR="002B40B9" w:rsidRDefault="002B40B9" w:rsidP="00C443B0">
            <w:pPr>
              <w:ind w:left="284" w:right="284" w:firstLine="0"/>
              <w:jc w:val="left"/>
            </w:pPr>
          </w:p>
          <w:p w14:paraId="4F16F1B9" w14:textId="77777777" w:rsidR="002B40B9" w:rsidRDefault="002B40B9" w:rsidP="00C443B0">
            <w:pPr>
              <w:ind w:left="284" w:right="284" w:firstLine="0"/>
              <w:jc w:val="left"/>
            </w:pPr>
          </w:p>
          <w:p w14:paraId="3E442B70" w14:textId="77777777" w:rsidR="002B40B9" w:rsidRDefault="002B40B9" w:rsidP="00C443B0">
            <w:pPr>
              <w:ind w:left="284" w:right="284" w:firstLine="0"/>
              <w:jc w:val="left"/>
            </w:pPr>
          </w:p>
          <w:p w14:paraId="58432A5F" w14:textId="77777777" w:rsidR="002B40B9" w:rsidRDefault="002B40B9" w:rsidP="00C37623">
            <w:pPr>
              <w:ind w:right="284" w:firstLine="0"/>
              <w:jc w:val="left"/>
            </w:pPr>
          </w:p>
          <w:p w14:paraId="23BD71AE" w14:textId="77777777" w:rsidR="002B40B9" w:rsidRDefault="002B40B9" w:rsidP="00C443B0">
            <w:pPr>
              <w:ind w:left="284" w:right="284" w:firstLine="0"/>
              <w:jc w:val="left"/>
            </w:pPr>
          </w:p>
          <w:p w14:paraId="35BEDAA8" w14:textId="77777777" w:rsidR="002B40B9" w:rsidRDefault="002B40B9" w:rsidP="00D9782D">
            <w:pPr>
              <w:ind w:right="284" w:firstLine="0"/>
              <w:jc w:val="left"/>
            </w:pPr>
          </w:p>
        </w:tc>
        <w:tc>
          <w:tcPr>
            <w:tcW w:w="5685" w:type="dxa"/>
          </w:tcPr>
          <w:p w14:paraId="75D72C94" w14:textId="77777777" w:rsidR="00D9782D" w:rsidRDefault="00664B0B" w:rsidP="00C443B0">
            <w:pPr>
              <w:ind w:left="284" w:right="28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</w:p>
          <w:p w14:paraId="5AD629E4" w14:textId="77777777" w:rsidR="00317B04" w:rsidRPr="00BC0271" w:rsidRDefault="00317B04" w:rsidP="00D9782D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Предметно-пси</w:t>
            </w:r>
            <w:r w:rsidR="00BC0271" w:rsidRPr="00BC0271">
              <w:rPr>
                <w:rFonts w:ascii="Times New Roman" w:hAnsi="Times New Roman" w:cs="Times New Roman"/>
                <w:sz w:val="28"/>
                <w:szCs w:val="28"/>
              </w:rPr>
              <w:t>хологическая культура</w:t>
            </w:r>
            <w:r w:rsidR="003F11A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это культура восприятия ребенка и представ</w:t>
            </w:r>
            <w:r w:rsidR="00841A47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лений о нём. 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Она проявляется в гармо</w:t>
            </w:r>
            <w:r w:rsidR="003F11A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ничном сочетании объективного, </w:t>
            </w:r>
            <w:r w:rsidR="00841A47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субъективного 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подходов к ребенк</w:t>
            </w:r>
            <w:r w:rsidR="00841A47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у. В свою очередь, гармонизация, 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как сор</w:t>
            </w:r>
            <w:r w:rsidR="00841A47" w:rsidRPr="00BC0271">
              <w:rPr>
                <w:rFonts w:ascii="Times New Roman" w:hAnsi="Times New Roman" w:cs="Times New Roman"/>
                <w:sz w:val="28"/>
                <w:szCs w:val="28"/>
              </w:rPr>
              <w:t>азмерное использовании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подходов к взаимодействию с ребенком отражает готовность и способность родителя определять степень их необходимости и целесообразности в конкретной семейной ситуации.</w:t>
            </w:r>
          </w:p>
          <w:p w14:paraId="6512010B" w14:textId="77777777" w:rsidR="00317B04" w:rsidRPr="00BC0271" w:rsidRDefault="00841A47" w:rsidP="00D9782D">
            <w:pPr>
              <w:ind w:left="284" w:right="28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B0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17B04" w:rsidRPr="00BC0271">
              <w:rPr>
                <w:rFonts w:ascii="Times New Roman" w:hAnsi="Times New Roman" w:cs="Times New Roman"/>
                <w:sz w:val="28"/>
                <w:szCs w:val="28"/>
              </w:rPr>
              <w:t>Социально—психологическая культура родителей как способ установления с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 гармоничных отношений, </w:t>
            </w:r>
            <w:r w:rsidR="00317B0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позволяет организовать такое взаимодействие с ним, которое соответствует истинному родителю. Психологический смысл понятия «истинный родитель» заключается в умении родителя синтезировать в процессе взаимодействия две позиции: </w:t>
            </w:r>
            <w:proofErr w:type="spellStart"/>
            <w:r w:rsidR="00317B04" w:rsidRPr="00BC0271">
              <w:rPr>
                <w:rFonts w:ascii="Times New Roman" w:hAnsi="Times New Roman" w:cs="Times New Roman"/>
                <w:sz w:val="28"/>
                <w:szCs w:val="28"/>
              </w:rPr>
              <w:t>вненаходимости</w:t>
            </w:r>
            <w:proofErr w:type="spellEnd"/>
            <w:r w:rsidR="00D864CB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(слушания и понимания)</w:t>
            </w:r>
            <w:r w:rsidR="00317B0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(М.М. Бахтин) и ориентации на другого (А.А. Ухтомский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). Такой синтез открывает </w:t>
            </w:r>
            <w:r w:rsidR="003F11A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для родителей </w:t>
            </w:r>
            <w:r w:rsidRPr="00BC0271">
              <w:rPr>
                <w:rFonts w:ascii="Times New Roman" w:hAnsi="Times New Roman" w:cs="Times New Roman"/>
                <w:sz w:val="28"/>
                <w:szCs w:val="28"/>
              </w:rPr>
              <w:t>не только возможность</w:t>
            </w:r>
            <w:r w:rsidR="003F11A4" w:rsidRPr="00BC0271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317B04" w:rsidRPr="00BC0271">
              <w:rPr>
                <w:rFonts w:ascii="Times New Roman" w:hAnsi="Times New Roman" w:cs="Times New Roman"/>
                <w:sz w:val="28"/>
                <w:szCs w:val="28"/>
              </w:rPr>
              <w:t>установлению доверительных отношений, но и способствует сохранению внутренней устойчивости, личностной и функционально-родительской целостности.</w:t>
            </w:r>
          </w:p>
          <w:p w14:paraId="7EBEEE71" w14:textId="77777777" w:rsidR="001C3B45" w:rsidRDefault="001C3B45" w:rsidP="00C443B0">
            <w:pPr>
              <w:ind w:left="284" w:right="284" w:firstLine="0"/>
            </w:pPr>
          </w:p>
          <w:p w14:paraId="7DCE5105" w14:textId="77777777" w:rsidR="001C3B45" w:rsidRDefault="001C3B45" w:rsidP="00C443B0">
            <w:pPr>
              <w:ind w:left="284" w:right="284" w:firstLine="0"/>
            </w:pPr>
          </w:p>
          <w:p w14:paraId="6F072347" w14:textId="77777777" w:rsidR="001C3B45" w:rsidRDefault="001C3B45" w:rsidP="00C443B0">
            <w:pPr>
              <w:ind w:left="284" w:right="284" w:firstLine="0"/>
            </w:pPr>
          </w:p>
          <w:p w14:paraId="7FE13B5F" w14:textId="77777777" w:rsidR="001C3B45" w:rsidRDefault="001C3B45" w:rsidP="00C443B0">
            <w:pPr>
              <w:ind w:left="284" w:right="284" w:firstLine="0"/>
            </w:pPr>
          </w:p>
          <w:p w14:paraId="7EAFB0F5" w14:textId="77777777" w:rsidR="001C3B45" w:rsidRDefault="001C3B45" w:rsidP="00C443B0">
            <w:pPr>
              <w:ind w:left="284" w:right="284" w:firstLine="0"/>
            </w:pPr>
          </w:p>
          <w:p w14:paraId="3524942D" w14:textId="77777777" w:rsidR="001C3B45" w:rsidRDefault="001C3B45" w:rsidP="00C443B0">
            <w:pPr>
              <w:ind w:left="284" w:right="284" w:firstLine="0"/>
            </w:pPr>
          </w:p>
          <w:p w14:paraId="57554ED9" w14:textId="77777777" w:rsidR="001C3B45" w:rsidRDefault="001C3B45" w:rsidP="00C443B0">
            <w:pPr>
              <w:ind w:left="284" w:right="284"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8A6C42" wp14:editId="7667EDE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-66675</wp:posOffset>
                  </wp:positionV>
                  <wp:extent cx="1056005" cy="1149350"/>
                  <wp:effectExtent l="19050" t="0" r="0" b="0"/>
                  <wp:wrapThrough wrapText="bothSides">
                    <wp:wrapPolygon edited="0">
                      <wp:start x="-390" y="0"/>
                      <wp:lineTo x="-390" y="21123"/>
                      <wp:lineTo x="21431" y="21123"/>
                      <wp:lineTo x="21431" y="0"/>
                      <wp:lineTo x="-390" y="0"/>
                    </wp:wrapPolygon>
                  </wp:wrapThrough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C3B45">
              <w:rPr>
                <w:noProof/>
                <w:lang w:eastAsia="ru-RU"/>
              </w:rPr>
              <w:drawing>
                <wp:inline distT="0" distB="0" distL="0" distR="0" wp14:anchorId="0C1E8D2A" wp14:editId="0B1A3A6F">
                  <wp:extent cx="1744565" cy="1125416"/>
                  <wp:effectExtent l="0" t="0" r="0" b="0"/>
                  <wp:docPr id="4" name="Рисунок 2" descr="C:\Users\ОПМПК\Desktop\грант22\логотип\Нацпроект-02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ПМПК\Desktop\грант22\логотип\Нацпроект-02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32" cy="113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EC620" w14:textId="77777777" w:rsidR="001C3B45" w:rsidRDefault="001C3B45" w:rsidP="00C443B0">
            <w:pPr>
              <w:ind w:left="567" w:right="567"/>
            </w:pPr>
          </w:p>
          <w:p w14:paraId="77C3BE05" w14:textId="77777777" w:rsidR="001C3B45" w:rsidRPr="001C3B45" w:rsidRDefault="001C3B45" w:rsidP="00C443B0">
            <w:pPr>
              <w:widowControl w:val="0"/>
              <w:ind w:left="567" w:right="567"/>
              <w:jc w:val="center"/>
              <w:rPr>
                <w:rFonts w:ascii="Times New Roman" w:eastAsia="Calibri" w:hAnsi="Times New Roman" w:cs="Times New Roman"/>
                <w:color w:val="215868" w:themeColor="accent5" w:themeShade="80"/>
                <w:spacing w:val="-6"/>
                <w:sz w:val="28"/>
                <w:szCs w:val="28"/>
              </w:rPr>
            </w:pPr>
            <w:r w:rsidRPr="001C3B45">
              <w:rPr>
                <w:rFonts w:ascii="Times New Roman" w:eastAsia="Calibri" w:hAnsi="Times New Roman" w:cs="Times New Roman"/>
                <w:color w:val="215868" w:themeColor="accent5" w:themeShade="80"/>
                <w:spacing w:val="-6"/>
                <w:sz w:val="28"/>
                <w:szCs w:val="28"/>
              </w:rPr>
              <w:t>ТОГБУ «Центр психолого-медико-педагогической диагностики и консультирования»</w:t>
            </w:r>
          </w:p>
          <w:p w14:paraId="2B5DC486" w14:textId="77777777" w:rsidR="00C443B0" w:rsidRDefault="00C443B0" w:rsidP="00C37623">
            <w:pPr>
              <w:tabs>
                <w:tab w:val="left" w:pos="997"/>
              </w:tabs>
              <w:ind w:right="567" w:firstLine="0"/>
              <w:jc w:val="both"/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</w:pPr>
          </w:p>
          <w:p w14:paraId="47490226" w14:textId="77777777" w:rsidR="001C3B45" w:rsidRDefault="001C3B45" w:rsidP="00C443B0">
            <w:pPr>
              <w:tabs>
                <w:tab w:val="left" w:pos="997"/>
              </w:tabs>
              <w:ind w:right="567" w:firstLine="0"/>
              <w:jc w:val="center"/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</w:pPr>
            <w:r w:rsidRPr="00E13A91"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  <w:t>Повышение психологической культуры родителей.</w:t>
            </w:r>
          </w:p>
          <w:p w14:paraId="56E451DB" w14:textId="77777777" w:rsidR="00C443B0" w:rsidRPr="00E13A91" w:rsidRDefault="00C443B0" w:rsidP="00C443B0">
            <w:pPr>
              <w:tabs>
                <w:tab w:val="left" w:pos="997"/>
              </w:tabs>
              <w:ind w:right="567" w:firstLine="0"/>
              <w:jc w:val="both"/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</w:pPr>
          </w:p>
          <w:p w14:paraId="10252789" w14:textId="77777777" w:rsidR="00C443B0" w:rsidRDefault="00C443B0" w:rsidP="00C443B0">
            <w:pPr>
              <w:ind w:left="567" w:right="567"/>
              <w:jc w:val="both"/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28"/>
                <w:lang w:eastAsia="ru-RU"/>
              </w:rPr>
              <w:drawing>
                <wp:inline distT="0" distB="0" distL="0" distR="0" wp14:anchorId="08407451" wp14:editId="2BBAFF8C">
                  <wp:extent cx="1840642" cy="2725069"/>
                  <wp:effectExtent l="19050" t="0" r="7208" b="0"/>
                  <wp:docPr id="11" name="Рисунок 3" descr="C:\Users\Нат\Desktop\Для буклетов\f717358fdee1303a38cf1c2917a2cc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\Desktop\Для буклетов\f717358fdee1303a38cf1c2917a2cc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76" cy="273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  <w:t xml:space="preserve">   </w:t>
            </w:r>
          </w:p>
          <w:p w14:paraId="7C6A7899" w14:textId="77777777" w:rsidR="00D9782D" w:rsidRDefault="00D9782D" w:rsidP="00D9782D">
            <w:pPr>
              <w:ind w:right="567" w:firstLine="0"/>
              <w:jc w:val="both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</w:rPr>
            </w:pPr>
          </w:p>
          <w:p w14:paraId="1BA190E0" w14:textId="77777777" w:rsidR="00A004F4" w:rsidRPr="00D9782D" w:rsidRDefault="00D9782D" w:rsidP="00D9782D">
            <w:pPr>
              <w:ind w:right="567" w:firstLine="0"/>
              <w:jc w:val="both"/>
              <w:rPr>
                <w:rFonts w:ascii="Book Antiqua" w:hAnsi="Book Antiqua" w:cs="Times New Roman"/>
                <w:b/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</w:rPr>
              <w:t xml:space="preserve">                         </w:t>
            </w:r>
            <w:r w:rsidR="00E13A91" w:rsidRPr="001C3B45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</w:rPr>
              <w:t>Тамбов</w:t>
            </w:r>
          </w:p>
        </w:tc>
      </w:tr>
    </w:tbl>
    <w:p w14:paraId="461B1461" w14:textId="77777777" w:rsidR="00EF3992" w:rsidRDefault="00EF3992" w:rsidP="00D9782D">
      <w:pPr>
        <w:ind w:right="284" w:firstLine="0"/>
        <w:jc w:val="both"/>
      </w:pPr>
    </w:p>
    <w:sectPr w:rsidR="00EF3992" w:rsidSect="00A004F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F4"/>
    <w:rsid w:val="00022C6D"/>
    <w:rsid w:val="001744CD"/>
    <w:rsid w:val="001C3B45"/>
    <w:rsid w:val="001E60F0"/>
    <w:rsid w:val="002B40B9"/>
    <w:rsid w:val="00314754"/>
    <w:rsid w:val="00317B04"/>
    <w:rsid w:val="003F11A4"/>
    <w:rsid w:val="00664B0B"/>
    <w:rsid w:val="00711DE2"/>
    <w:rsid w:val="00841A47"/>
    <w:rsid w:val="008627DF"/>
    <w:rsid w:val="009761CF"/>
    <w:rsid w:val="00A004F4"/>
    <w:rsid w:val="00AC75E3"/>
    <w:rsid w:val="00B03473"/>
    <w:rsid w:val="00BC0271"/>
    <w:rsid w:val="00C37623"/>
    <w:rsid w:val="00C443B0"/>
    <w:rsid w:val="00D00064"/>
    <w:rsid w:val="00D864CB"/>
    <w:rsid w:val="00D9782D"/>
    <w:rsid w:val="00E13A91"/>
    <w:rsid w:val="00E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BC78"/>
  <w15:docId w15:val="{9FCE72E4-105D-42A6-A32C-9BEC1023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04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00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mpk.68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5DDFF"/>
      </a:dk1>
      <a:lt1>
        <a:sysClr val="window" lastClr="3F424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03C18-4536-4825-A65D-A238B5772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</dc:creator>
  <cp:lastModifiedBy>Serg Vislobokov</cp:lastModifiedBy>
  <cp:revision>2</cp:revision>
  <cp:lastPrinted>2022-05-05T07:48:00Z</cp:lastPrinted>
  <dcterms:created xsi:type="dcterms:W3CDTF">2022-05-16T11:01:00Z</dcterms:created>
  <dcterms:modified xsi:type="dcterms:W3CDTF">2022-05-16T11:01:00Z</dcterms:modified>
</cp:coreProperties>
</file>