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09" w:type="dxa"/>
        <w:tblLook w:val="04A0" w:firstRow="1" w:lastRow="0" w:firstColumn="1" w:lastColumn="0" w:noHBand="0" w:noVBand="1"/>
      </w:tblPr>
      <w:tblGrid>
        <w:gridCol w:w="5269"/>
        <w:gridCol w:w="5270"/>
        <w:gridCol w:w="5270"/>
      </w:tblGrid>
      <w:tr w:rsidR="00DD48FF" w:rsidTr="00DD48FF">
        <w:trPr>
          <w:trHeight w:val="11577"/>
        </w:trPr>
        <w:tc>
          <w:tcPr>
            <w:tcW w:w="5269" w:type="dxa"/>
          </w:tcPr>
          <w:p w:rsidR="0012469D" w:rsidRPr="0012469D" w:rsidRDefault="0012469D" w:rsidP="0012469D">
            <w:pPr>
              <w:rPr>
                <w:rFonts w:ascii="Times New Roman" w:hAnsi="Times New Roman" w:cs="Times New Roman"/>
                <w:b/>
                <w:color w:val="548DD4" w:themeColor="text2" w:themeTint="99"/>
              </w:rPr>
            </w:pPr>
            <w:bookmarkStart w:id="0" w:name="_GoBack"/>
            <w:bookmarkEnd w:id="0"/>
            <w:r w:rsidRPr="0012469D">
              <w:rPr>
                <w:rFonts w:ascii="Times New Roman" w:hAnsi="Times New Roman" w:cs="Times New Roman"/>
                <w:b/>
                <w:color w:val="548DD4" w:themeColor="text2" w:themeTint="99"/>
              </w:rPr>
              <w:t>Если ребенок вынуждает вас делать покупки?</w:t>
            </w:r>
          </w:p>
          <w:p w:rsidR="0012469D" w:rsidRPr="0012469D" w:rsidRDefault="0012469D" w:rsidP="0012469D">
            <w:pPr>
              <w:jc w:val="both"/>
              <w:rPr>
                <w:rFonts w:ascii="Times New Roman" w:hAnsi="Times New Roman" w:cs="Times New Roman"/>
              </w:rPr>
            </w:pPr>
            <w:r w:rsidRPr="0012469D">
              <w:rPr>
                <w:rFonts w:ascii="Times New Roman" w:hAnsi="Times New Roman" w:cs="Times New Roman"/>
              </w:rPr>
              <w:t xml:space="preserve">Это вполне распространенное явление.  Чаще всего требованием покупок дети пытаются компенсировать недостаток внимания к себе со стороны взрослых. Новая игрушка, шоколадка вызывают чувство удовлетворения на некоторое время, но ненадолго. </w:t>
            </w:r>
          </w:p>
          <w:p w:rsidR="0012469D" w:rsidRPr="0012469D" w:rsidRDefault="0012469D" w:rsidP="0012469D">
            <w:pPr>
              <w:jc w:val="both"/>
              <w:rPr>
                <w:rFonts w:ascii="Times New Roman" w:hAnsi="Times New Roman" w:cs="Times New Roman"/>
              </w:rPr>
            </w:pPr>
            <w:r w:rsidRPr="0012469D">
              <w:rPr>
                <w:rFonts w:ascii="Times New Roman" w:hAnsi="Times New Roman" w:cs="Times New Roman"/>
              </w:rPr>
              <w:t>Кроме того, причиной такой требовательности могут быть неустоявшиеся интересы: сегодня это - рисование, завтра - динозавры и т.д.</w:t>
            </w:r>
          </w:p>
          <w:p w:rsidR="0012469D" w:rsidRPr="0012469D" w:rsidRDefault="0012469D" w:rsidP="0012469D">
            <w:pPr>
              <w:jc w:val="both"/>
              <w:rPr>
                <w:rFonts w:ascii="Times New Roman" w:hAnsi="Times New Roman" w:cs="Times New Roman"/>
              </w:rPr>
            </w:pPr>
            <w:r w:rsidRPr="0012469D">
              <w:rPr>
                <w:rFonts w:ascii="Times New Roman" w:hAnsi="Times New Roman" w:cs="Times New Roman"/>
              </w:rPr>
              <w:t>Особое значение требование покупок может иметь в 4-5 лет. В этом возрасте дети начинают приобретать друзей, а поводом для привлечения внимания служит предмет (игрушка, конфета, новое платье).</w:t>
            </w:r>
          </w:p>
          <w:p w:rsidR="0012469D" w:rsidRPr="0012469D" w:rsidRDefault="0012469D" w:rsidP="0012469D">
            <w:pPr>
              <w:jc w:val="both"/>
              <w:rPr>
                <w:rFonts w:ascii="Times New Roman" w:hAnsi="Times New Roman" w:cs="Times New Roman"/>
                <w:b/>
              </w:rPr>
            </w:pPr>
            <w:r w:rsidRPr="0012469D">
              <w:rPr>
                <w:rFonts w:ascii="Times New Roman" w:hAnsi="Times New Roman" w:cs="Times New Roman"/>
                <w:b/>
              </w:rPr>
              <w:t>Как предотвратить проблему</w:t>
            </w:r>
            <w:r>
              <w:rPr>
                <w:rFonts w:ascii="Times New Roman" w:hAnsi="Times New Roman" w:cs="Times New Roman"/>
                <w:b/>
              </w:rPr>
              <w:t>?</w:t>
            </w:r>
          </w:p>
          <w:p w:rsidR="0012469D" w:rsidRPr="0012469D" w:rsidRDefault="0012469D" w:rsidP="0012469D">
            <w:pPr>
              <w:jc w:val="both"/>
              <w:rPr>
                <w:rFonts w:ascii="Times New Roman" w:hAnsi="Times New Roman" w:cs="Times New Roman"/>
              </w:rPr>
            </w:pPr>
            <w:r w:rsidRPr="0012469D">
              <w:rPr>
                <w:rFonts w:ascii="Times New Roman" w:hAnsi="Times New Roman" w:cs="Times New Roman"/>
              </w:rPr>
              <w:t xml:space="preserve">Постарайтесь, чтобы ребенок не испытывал дискомфорта от недостатка проявлений вашей любви и заботы. Вовсе не обязательно делать для этого покупки - шишка из леса «от зайчика», горсть желудей «из </w:t>
            </w:r>
            <w:proofErr w:type="spellStart"/>
            <w:r w:rsidRPr="0012469D">
              <w:rPr>
                <w:rFonts w:ascii="Times New Roman" w:hAnsi="Times New Roman" w:cs="Times New Roman"/>
              </w:rPr>
              <w:t>белкиного</w:t>
            </w:r>
            <w:proofErr w:type="spellEnd"/>
            <w:r w:rsidRPr="0012469D">
              <w:rPr>
                <w:rFonts w:ascii="Times New Roman" w:hAnsi="Times New Roman" w:cs="Times New Roman"/>
              </w:rPr>
              <w:t xml:space="preserve"> дупла» вызовут не меньше радости, разбудят воображение.</w:t>
            </w:r>
          </w:p>
          <w:p w:rsidR="0012469D" w:rsidRPr="0012469D" w:rsidRDefault="0012469D" w:rsidP="0012469D">
            <w:pPr>
              <w:jc w:val="both"/>
              <w:rPr>
                <w:rFonts w:ascii="Times New Roman" w:hAnsi="Times New Roman" w:cs="Times New Roman"/>
              </w:rPr>
            </w:pPr>
            <w:r w:rsidRPr="0012469D">
              <w:rPr>
                <w:rFonts w:ascii="Times New Roman" w:hAnsi="Times New Roman" w:cs="Times New Roman"/>
              </w:rPr>
              <w:t>Всегда предупреждайте ребенка о готовящемся походе в магазин за покупками специально для него. Момент выхода в «свет», выбор покупки, участие в расчетах за нее вполне сообразны потребностям ребенка в социальных навыках и принесут удовлетворенность.</w:t>
            </w:r>
          </w:p>
          <w:p w:rsidR="0012469D" w:rsidRPr="0012469D" w:rsidRDefault="0012469D" w:rsidP="0012469D">
            <w:pPr>
              <w:jc w:val="both"/>
              <w:rPr>
                <w:rFonts w:ascii="Times New Roman" w:hAnsi="Times New Roman" w:cs="Times New Roman"/>
              </w:rPr>
            </w:pPr>
            <w:r w:rsidRPr="0012469D">
              <w:rPr>
                <w:rFonts w:ascii="Times New Roman" w:hAnsi="Times New Roman" w:cs="Times New Roman"/>
              </w:rPr>
              <w:t>Не лишайте ребенка права участия в обсуждении и планировании расходов семьи.</w:t>
            </w:r>
          </w:p>
          <w:p w:rsidR="0012469D" w:rsidRPr="0012469D" w:rsidRDefault="0012469D" w:rsidP="0012469D">
            <w:pPr>
              <w:jc w:val="both"/>
              <w:rPr>
                <w:rFonts w:ascii="Times New Roman" w:hAnsi="Times New Roman" w:cs="Times New Roman"/>
                <w:b/>
              </w:rPr>
            </w:pPr>
            <w:r w:rsidRPr="0012469D">
              <w:rPr>
                <w:rFonts w:ascii="Times New Roman" w:hAnsi="Times New Roman" w:cs="Times New Roman"/>
                <w:b/>
              </w:rPr>
              <w:t>Как справиться с проблемой, если она уже есть</w:t>
            </w:r>
            <w:r>
              <w:rPr>
                <w:rFonts w:ascii="Times New Roman" w:hAnsi="Times New Roman" w:cs="Times New Roman"/>
                <w:b/>
              </w:rPr>
              <w:t>?</w:t>
            </w:r>
          </w:p>
          <w:p w:rsidR="0012469D" w:rsidRPr="0012469D" w:rsidRDefault="0012469D" w:rsidP="0012469D">
            <w:pPr>
              <w:jc w:val="both"/>
              <w:rPr>
                <w:rFonts w:ascii="Times New Roman" w:hAnsi="Times New Roman" w:cs="Times New Roman"/>
              </w:rPr>
            </w:pPr>
            <w:r w:rsidRPr="0012469D">
              <w:rPr>
                <w:rFonts w:ascii="Times New Roman" w:hAnsi="Times New Roman" w:cs="Times New Roman"/>
              </w:rPr>
              <w:t>Если требования покупок неправомерны, не сообразны с вашим бюджетом и принимают характер истерик, старайтесь не обращать на такое поведение внимания, только следите, чтобы действия ребенка не угрожали безопасности его и других.</w:t>
            </w:r>
          </w:p>
          <w:p w:rsidR="0012469D" w:rsidRDefault="0012469D" w:rsidP="0012469D">
            <w:pPr>
              <w:ind w:firstLine="720"/>
              <w:jc w:val="both"/>
              <w:rPr>
                <w:sz w:val="28"/>
              </w:rPr>
            </w:pPr>
          </w:p>
          <w:p w:rsidR="0012469D" w:rsidRDefault="0012469D" w:rsidP="0012469D">
            <w:pPr>
              <w:ind w:firstLine="720"/>
              <w:jc w:val="both"/>
              <w:rPr>
                <w:sz w:val="28"/>
              </w:rPr>
            </w:pPr>
          </w:p>
          <w:p w:rsidR="0012469D" w:rsidRDefault="0012469D" w:rsidP="0012469D">
            <w:pPr>
              <w:ind w:firstLine="720"/>
              <w:jc w:val="center"/>
              <w:rPr>
                <w:rFonts w:ascii="Times New Roman" w:hAnsi="Times New Roman" w:cs="Times New Roman"/>
                <w:b/>
              </w:rPr>
            </w:pPr>
          </w:p>
          <w:p w:rsidR="0012469D" w:rsidRDefault="0012469D" w:rsidP="0012469D">
            <w:pPr>
              <w:ind w:firstLine="720"/>
              <w:jc w:val="center"/>
              <w:rPr>
                <w:rFonts w:ascii="Times New Roman" w:hAnsi="Times New Roman" w:cs="Times New Roman"/>
                <w:b/>
              </w:rPr>
            </w:pPr>
          </w:p>
          <w:p w:rsidR="0012469D" w:rsidRDefault="0012469D" w:rsidP="0012469D">
            <w:pPr>
              <w:ind w:firstLine="720"/>
              <w:jc w:val="center"/>
              <w:rPr>
                <w:rFonts w:ascii="Times New Roman" w:hAnsi="Times New Roman" w:cs="Times New Roman"/>
                <w:b/>
              </w:rPr>
            </w:pPr>
          </w:p>
          <w:p w:rsidR="0012469D" w:rsidRPr="0012469D" w:rsidRDefault="0012469D" w:rsidP="0012469D">
            <w:pPr>
              <w:rPr>
                <w:rFonts w:ascii="Times New Roman" w:hAnsi="Times New Roman" w:cs="Times New Roman"/>
                <w:b/>
                <w:color w:val="548DD4" w:themeColor="text2" w:themeTint="99"/>
              </w:rPr>
            </w:pPr>
            <w:r w:rsidRPr="0012469D">
              <w:rPr>
                <w:rFonts w:ascii="Times New Roman" w:hAnsi="Times New Roman" w:cs="Times New Roman"/>
                <w:b/>
                <w:color w:val="548DD4" w:themeColor="text2" w:themeTint="99"/>
              </w:rPr>
              <w:lastRenderedPageBreak/>
              <w:t>Если ребенок часто устраивает истерики?</w:t>
            </w:r>
          </w:p>
          <w:p w:rsidR="0012469D" w:rsidRPr="0012469D" w:rsidRDefault="0012469D" w:rsidP="0012469D">
            <w:pPr>
              <w:rPr>
                <w:rFonts w:ascii="Times New Roman" w:hAnsi="Times New Roman" w:cs="Times New Roman"/>
              </w:rPr>
            </w:pPr>
            <w:r w:rsidRPr="0012469D">
              <w:rPr>
                <w:rFonts w:ascii="Times New Roman" w:hAnsi="Times New Roman" w:cs="Times New Roman"/>
              </w:rPr>
              <w:t>Ребенок дошкольного возраста, который регулярно закатывает истерики и который не страдает задержками речевого и умственного развития, возможно находится в стрессовом состоянии. Причин этому может быть множество -  слишком высокие или, напротив, слишком низкие требования взрослых, пренебрежение к его нуждам или жестокие наказания, раздор в семье, физическое недомогание, связанное с сильными болями, чрезмерная избалованность или нехватка социальных навыков.</w:t>
            </w:r>
          </w:p>
          <w:p w:rsidR="0012469D" w:rsidRPr="0012469D" w:rsidRDefault="0012469D" w:rsidP="0012469D">
            <w:pPr>
              <w:rPr>
                <w:rFonts w:ascii="Times New Roman" w:hAnsi="Times New Roman" w:cs="Times New Roman"/>
                <w:b/>
              </w:rPr>
            </w:pPr>
            <w:r w:rsidRPr="0012469D">
              <w:rPr>
                <w:rFonts w:ascii="Times New Roman" w:hAnsi="Times New Roman" w:cs="Times New Roman"/>
                <w:b/>
              </w:rPr>
              <w:t>Как предотвратить проблему</w:t>
            </w:r>
            <w:r>
              <w:rPr>
                <w:rFonts w:ascii="Times New Roman" w:hAnsi="Times New Roman" w:cs="Times New Roman"/>
                <w:b/>
              </w:rPr>
              <w:t>?</w:t>
            </w:r>
          </w:p>
          <w:p w:rsidR="0012469D" w:rsidRPr="0012469D" w:rsidRDefault="0012469D" w:rsidP="0012469D">
            <w:pPr>
              <w:rPr>
                <w:rFonts w:ascii="Times New Roman" w:hAnsi="Times New Roman" w:cs="Times New Roman"/>
              </w:rPr>
            </w:pPr>
            <w:r w:rsidRPr="0012469D">
              <w:rPr>
                <w:rFonts w:ascii="Times New Roman" w:hAnsi="Times New Roman" w:cs="Times New Roman"/>
              </w:rPr>
              <w:t>Эмоциональных срывов будет меньше, если вы дадите ребенку возможность действовать по собственному плану и разумению (с вашей поддержкой и под присмотром), т.е. не будете подавлять его инициативу и самостоятельность.</w:t>
            </w:r>
          </w:p>
          <w:p w:rsidR="0012469D" w:rsidRPr="0012469D" w:rsidRDefault="0012469D" w:rsidP="0012469D">
            <w:pPr>
              <w:rPr>
                <w:rFonts w:ascii="Times New Roman" w:hAnsi="Times New Roman" w:cs="Times New Roman"/>
                <w:b/>
              </w:rPr>
            </w:pPr>
            <w:r w:rsidRPr="0012469D">
              <w:rPr>
                <w:rFonts w:ascii="Times New Roman" w:hAnsi="Times New Roman" w:cs="Times New Roman"/>
                <w:b/>
              </w:rPr>
              <w:t>Как справиться с проблемой, если она уже есть</w:t>
            </w:r>
            <w:r>
              <w:rPr>
                <w:rFonts w:ascii="Times New Roman" w:hAnsi="Times New Roman" w:cs="Times New Roman"/>
                <w:b/>
              </w:rPr>
              <w:t>?</w:t>
            </w:r>
          </w:p>
          <w:p w:rsidR="0012469D" w:rsidRPr="0012469D" w:rsidRDefault="0012469D" w:rsidP="0012469D">
            <w:pPr>
              <w:rPr>
                <w:rFonts w:ascii="Times New Roman" w:hAnsi="Times New Roman" w:cs="Times New Roman"/>
              </w:rPr>
            </w:pPr>
            <w:r w:rsidRPr="0012469D">
              <w:rPr>
                <w:rFonts w:ascii="Times New Roman" w:hAnsi="Times New Roman" w:cs="Times New Roman"/>
              </w:rPr>
              <w:t>Старайтесь не обращать внимания на истерики, только следите, чтобы действия ребенка не угрожали безопасности его и окружающих.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w:t>
            </w:r>
          </w:p>
          <w:p w:rsidR="0012469D" w:rsidRPr="0012469D" w:rsidRDefault="0012469D" w:rsidP="0012469D">
            <w:pPr>
              <w:rPr>
                <w:rFonts w:ascii="Times New Roman" w:hAnsi="Times New Roman" w:cs="Times New Roman"/>
              </w:rPr>
            </w:pPr>
            <w:r w:rsidRPr="0012469D">
              <w:rPr>
                <w:rFonts w:ascii="Times New Roman" w:hAnsi="Times New Roman" w:cs="Times New Roman"/>
              </w:rPr>
              <w:t xml:space="preserve">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остальным. Когда ты почувствуешь, что успокоился, можешь вернуться к нам (к детям)». </w:t>
            </w:r>
          </w:p>
          <w:p w:rsidR="0012469D" w:rsidRPr="0012469D" w:rsidRDefault="0012469D" w:rsidP="0012469D">
            <w:pPr>
              <w:rPr>
                <w:rFonts w:ascii="Times New Roman" w:hAnsi="Times New Roman" w:cs="Times New Roman"/>
              </w:rPr>
            </w:pPr>
            <w:r w:rsidRPr="0012469D">
              <w:rPr>
                <w:rFonts w:ascii="Times New Roman" w:hAnsi="Times New Roman" w:cs="Times New Roman"/>
              </w:rPr>
              <w:t>Попросите, чтобы вместе с вами за малышом понаблюдали более опытные люди, - возможно, вы, сами того не ведая, делаете нечто такое, что провоцирует ребенка на истерики.</w:t>
            </w:r>
          </w:p>
          <w:p w:rsidR="00DD48FF" w:rsidRPr="00E325B1" w:rsidRDefault="0012469D">
            <w:pPr>
              <w:rPr>
                <w:rFonts w:ascii="Times New Roman" w:hAnsi="Times New Roman" w:cs="Times New Roman"/>
              </w:rPr>
            </w:pPr>
            <w:r w:rsidRPr="0012469D">
              <w:rPr>
                <w:rFonts w:ascii="Times New Roman" w:hAnsi="Times New Roman" w:cs="Times New Roman"/>
              </w:rPr>
              <w:t xml:space="preserve">Обсудите возможные причины такого поведения с другими членами семьи. </w:t>
            </w:r>
          </w:p>
        </w:tc>
        <w:tc>
          <w:tcPr>
            <w:tcW w:w="5270" w:type="dxa"/>
          </w:tcPr>
          <w:p w:rsidR="00DD48FF" w:rsidRDefault="00362FD7">
            <w:r>
              <w:rPr>
                <w:noProof/>
                <w:lang w:eastAsia="ru-RU"/>
              </w:rPr>
              <w:lastRenderedPageBreak/>
              <w:drawing>
                <wp:anchor distT="0" distB="0" distL="114300" distR="114300" simplePos="0" relativeHeight="251659776" behindDoc="0" locked="0" layoutInCell="1" allowOverlap="1" wp14:anchorId="12E7B062" wp14:editId="5D665BEB">
                  <wp:simplePos x="0" y="0"/>
                  <wp:positionH relativeFrom="margin">
                    <wp:posOffset>1099185</wp:posOffset>
                  </wp:positionH>
                  <wp:positionV relativeFrom="margin">
                    <wp:posOffset>151130</wp:posOffset>
                  </wp:positionV>
                  <wp:extent cx="1990725" cy="2459990"/>
                  <wp:effectExtent l="0" t="0" r="9525" b="0"/>
                  <wp:wrapSquare wrapText="bothSides"/>
                  <wp:docPr id="2" name="Рисунок 2" descr="https://cdn1.vectorstock.com/i/1000x1000/54/15/psychology-and-mental-health-logo-concept-vector-6725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1.vectorstock.com/i/1000x1000/54/15/psychology-and-mental-health-logo-concept-vector-672541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250"/>
                          <a:stretch/>
                        </pic:blipFill>
                        <pic:spPr bwMode="auto">
                          <a:xfrm>
                            <a:off x="0" y="0"/>
                            <a:ext cx="1990725" cy="2459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25B1" w:rsidRDefault="00E325B1" w:rsidP="00E325B1">
            <w:pPr>
              <w:jc w:val="center"/>
              <w:rPr>
                <w:rFonts w:ascii="Times New Roman" w:hAnsi="Times New Roman" w:cs="Times New Roman"/>
                <w:i/>
                <w:sz w:val="32"/>
              </w:rPr>
            </w:pPr>
          </w:p>
          <w:p w:rsidR="0083182F" w:rsidRDefault="0083182F" w:rsidP="00E325B1">
            <w:pPr>
              <w:jc w:val="center"/>
              <w:rPr>
                <w:rFonts w:ascii="Times New Roman" w:hAnsi="Times New Roman" w:cs="Times New Roman"/>
                <w:i/>
                <w:sz w:val="32"/>
              </w:rPr>
            </w:pPr>
          </w:p>
          <w:p w:rsidR="0083182F" w:rsidRDefault="0083182F" w:rsidP="00E325B1">
            <w:pPr>
              <w:jc w:val="center"/>
              <w:rPr>
                <w:rFonts w:ascii="Times New Roman" w:hAnsi="Times New Roman" w:cs="Times New Roman"/>
                <w:i/>
                <w:sz w:val="32"/>
              </w:rPr>
            </w:pPr>
          </w:p>
          <w:p w:rsidR="0083182F" w:rsidRDefault="0083182F" w:rsidP="00E325B1">
            <w:pPr>
              <w:jc w:val="center"/>
              <w:rPr>
                <w:rFonts w:ascii="Times New Roman" w:hAnsi="Times New Roman" w:cs="Times New Roman"/>
                <w:i/>
                <w:sz w:val="32"/>
              </w:rPr>
            </w:pPr>
          </w:p>
          <w:p w:rsidR="0083182F" w:rsidRPr="0083182F" w:rsidRDefault="0083182F" w:rsidP="00E325B1">
            <w:pPr>
              <w:jc w:val="center"/>
              <w:rPr>
                <w:rFonts w:ascii="Times New Roman" w:hAnsi="Times New Roman" w:cs="Times New Roman"/>
                <w:i/>
                <w:color w:val="548DD4" w:themeColor="text2" w:themeTint="99"/>
                <w:sz w:val="32"/>
              </w:rPr>
            </w:pPr>
          </w:p>
          <w:p w:rsidR="000C6C1C" w:rsidRDefault="000C6C1C"/>
          <w:p w:rsidR="000C6C1C" w:rsidRDefault="000C6C1C"/>
          <w:p w:rsidR="000C6C1C" w:rsidRDefault="000C6C1C"/>
          <w:p w:rsidR="000C6C1C" w:rsidRDefault="000C6C1C"/>
          <w:p w:rsidR="000C6C1C" w:rsidRDefault="000C6C1C"/>
          <w:p w:rsidR="000C6C1C" w:rsidRDefault="000C6C1C"/>
          <w:p w:rsidR="000C6C1C" w:rsidRDefault="000C6C1C"/>
          <w:p w:rsidR="000C6C1C" w:rsidRDefault="000C6C1C"/>
          <w:p w:rsidR="00362FD7" w:rsidRDefault="00362FD7"/>
          <w:p w:rsidR="00362FD7" w:rsidRDefault="00362FD7"/>
          <w:p w:rsidR="00362FD7" w:rsidRDefault="00362FD7"/>
          <w:p w:rsidR="00362FD7" w:rsidRPr="00362FD7" w:rsidRDefault="00362FD7" w:rsidP="00362FD7">
            <w:pPr>
              <w:widowControl w:val="0"/>
              <w:spacing w:line="300" w:lineRule="auto"/>
              <w:jc w:val="center"/>
              <w:rPr>
                <w:rFonts w:ascii="Times New Roman" w:eastAsia="Times New Roman" w:hAnsi="Times New Roman" w:cs="Times New Roman"/>
                <w:b/>
                <w:bCs/>
                <w:color w:val="C00000"/>
                <w:kern w:val="28"/>
                <w:lang w:eastAsia="ru-RU"/>
                <w14:cntxtAlts/>
              </w:rPr>
            </w:pPr>
            <w:r w:rsidRPr="00362FD7">
              <w:rPr>
                <w:rFonts w:ascii="Times New Roman" w:eastAsia="Times New Roman" w:hAnsi="Times New Roman" w:cs="Times New Roman"/>
                <w:b/>
                <w:bCs/>
                <w:color w:val="C00000"/>
                <w:kern w:val="28"/>
                <w:lang w:eastAsia="ru-RU"/>
                <w14:cntxtAlts/>
              </w:rPr>
              <w:t>Запись на консультацию осуществляется несколькими способами:</w:t>
            </w:r>
          </w:p>
          <w:p w:rsidR="00362FD7" w:rsidRPr="00362FD7" w:rsidRDefault="00362FD7" w:rsidP="00362FD7">
            <w:pPr>
              <w:widowControl w:val="0"/>
              <w:spacing w:line="300" w:lineRule="auto"/>
              <w:ind w:left="212" w:hanging="212"/>
              <w:jc w:val="both"/>
              <w:rPr>
                <w:rFonts w:ascii="Times New Roman" w:eastAsia="Times New Roman" w:hAnsi="Times New Roman" w:cs="Times New Roman"/>
                <w:color w:val="000000"/>
                <w:kern w:val="28"/>
                <w:lang w:eastAsia="ru-RU"/>
                <w14:cntxtAlts/>
              </w:rPr>
            </w:pPr>
            <w:r w:rsidRPr="00362FD7">
              <w:rPr>
                <w:rFonts w:ascii="Times New Roman" w:eastAsia="Times New Roman" w:hAnsi="Times New Roman" w:cs="Times New Roman"/>
                <w:color w:val="000000"/>
                <w:kern w:val="28"/>
                <w:lang w:eastAsia="ru-RU"/>
                <w14:ligatures w14:val="standard"/>
                <w14:cntxtAlts/>
              </w:rPr>
              <w:t>1.</w:t>
            </w:r>
            <w:r w:rsidRPr="00362FD7">
              <w:rPr>
                <w:rFonts w:ascii="Franklin Gothic Book" w:eastAsia="Times New Roman" w:hAnsi="Franklin Gothic Book" w:cs="Times New Roman"/>
                <w:color w:val="000000"/>
                <w:kern w:val="28"/>
                <w:sz w:val="15"/>
                <w:szCs w:val="15"/>
                <w:lang w:eastAsia="ru-RU"/>
                <w14:ligatures w14:val="standard"/>
                <w14:cntxtAlts/>
              </w:rPr>
              <w:t> </w:t>
            </w:r>
            <w:r w:rsidRPr="00362FD7">
              <w:rPr>
                <w:rFonts w:ascii="Times New Roman" w:eastAsia="Times New Roman" w:hAnsi="Times New Roman" w:cs="Times New Roman"/>
                <w:color w:val="000000"/>
                <w:kern w:val="28"/>
                <w:lang w:eastAsia="ru-RU"/>
                <w14:cntxtAlts/>
              </w:rPr>
              <w:t>Личное обращение в школу-интернат.</w:t>
            </w:r>
          </w:p>
          <w:p w:rsidR="00362FD7" w:rsidRPr="00362FD7" w:rsidRDefault="00362FD7" w:rsidP="00362FD7">
            <w:pPr>
              <w:widowControl w:val="0"/>
              <w:spacing w:line="300" w:lineRule="auto"/>
              <w:ind w:left="212" w:hanging="212"/>
              <w:jc w:val="both"/>
              <w:rPr>
                <w:rFonts w:ascii="Times New Roman" w:eastAsia="Times New Roman" w:hAnsi="Times New Roman" w:cs="Times New Roman"/>
                <w:color w:val="000000"/>
                <w:kern w:val="28"/>
                <w:lang w:eastAsia="ru-RU"/>
                <w14:cntxtAlts/>
              </w:rPr>
            </w:pPr>
            <w:r w:rsidRPr="00362FD7">
              <w:rPr>
                <w:rFonts w:ascii="Times New Roman" w:eastAsia="Times New Roman" w:hAnsi="Times New Roman" w:cs="Times New Roman"/>
                <w:color w:val="000000"/>
                <w:kern w:val="28"/>
                <w:lang w:eastAsia="ru-RU"/>
                <w14:ligatures w14:val="standard"/>
                <w14:cntxtAlts/>
              </w:rPr>
              <w:t>2.</w:t>
            </w:r>
            <w:r w:rsidRPr="00362FD7">
              <w:rPr>
                <w:rFonts w:ascii="Franklin Gothic Book" w:eastAsia="Times New Roman" w:hAnsi="Franklin Gothic Book" w:cs="Times New Roman"/>
                <w:color w:val="000000"/>
                <w:kern w:val="28"/>
                <w:sz w:val="15"/>
                <w:szCs w:val="15"/>
                <w:lang w:eastAsia="ru-RU"/>
                <w14:ligatures w14:val="standard"/>
                <w14:cntxtAlts/>
              </w:rPr>
              <w:t> </w:t>
            </w:r>
            <w:r w:rsidRPr="00362FD7">
              <w:rPr>
                <w:rFonts w:ascii="Times New Roman" w:eastAsia="Times New Roman" w:hAnsi="Times New Roman" w:cs="Times New Roman"/>
                <w:color w:val="000000"/>
                <w:kern w:val="28"/>
                <w:lang w:eastAsia="ru-RU"/>
                <w14:cntxtAlts/>
              </w:rPr>
              <w:t>По телефону: 89156641271</w:t>
            </w:r>
            <w:r w:rsidRPr="00362FD7">
              <w:rPr>
                <w:rFonts w:ascii="Times New Roman" w:eastAsia="Times New Roman" w:hAnsi="Times New Roman" w:cs="Times New Roman"/>
                <w:color w:val="000000"/>
                <w:kern w:val="28"/>
                <w:lang w:eastAsia="ru-RU"/>
                <w14:cntxtAlts/>
              </w:rPr>
              <w:br/>
              <w:t xml:space="preserve">с понедельника по пятницу с 08.00 до 17.00 </w:t>
            </w:r>
          </w:p>
          <w:p w:rsidR="00362FD7" w:rsidRPr="00362FD7" w:rsidRDefault="00362FD7" w:rsidP="00362FD7">
            <w:pPr>
              <w:widowControl w:val="0"/>
              <w:spacing w:after="120" w:line="285" w:lineRule="auto"/>
              <w:rPr>
                <w:rFonts w:ascii="Calibri" w:eastAsia="Times New Roman" w:hAnsi="Calibri" w:cs="Times New Roman"/>
                <w:color w:val="000000"/>
                <w:kern w:val="28"/>
                <w:sz w:val="20"/>
                <w:szCs w:val="20"/>
                <w:lang w:eastAsia="ru-RU"/>
                <w14:cntxtAlts/>
              </w:rPr>
            </w:pPr>
            <w:r w:rsidRPr="00362FD7">
              <w:rPr>
                <w:rFonts w:ascii="Times New Roman" w:eastAsia="Times New Roman" w:hAnsi="Times New Roman" w:cs="Times New Roman"/>
                <w:color w:val="000000"/>
                <w:kern w:val="28"/>
                <w:lang w:eastAsia="ru-RU"/>
                <w14:cntxtAlts/>
              </w:rPr>
              <w:t xml:space="preserve">Вы можете написать письмо на адрес электронной почты </w:t>
            </w:r>
            <w:hyperlink r:id="rId7" w:history="1">
              <w:r w:rsidRPr="00362FD7">
                <w:rPr>
                  <w:rFonts w:ascii="Times New Roman" w:eastAsia="Times New Roman" w:hAnsi="Times New Roman" w:cs="Times New Roman"/>
                  <w:color w:val="6633CC"/>
                  <w:kern w:val="28"/>
                  <w:sz w:val="24"/>
                  <w:szCs w:val="24"/>
                  <w:u w:val="single"/>
                  <w:lang w:val="en-US" w:eastAsia="ru-RU"/>
                  <w14:cntxtAlts/>
                </w:rPr>
                <w:t>znamshi</w:t>
              </w:r>
              <w:r w:rsidRPr="00362FD7">
                <w:rPr>
                  <w:rFonts w:ascii="Times New Roman" w:eastAsia="Times New Roman" w:hAnsi="Times New Roman" w:cs="Times New Roman"/>
                  <w:color w:val="6633CC"/>
                  <w:kern w:val="28"/>
                  <w:sz w:val="24"/>
                  <w:szCs w:val="24"/>
                  <w:u w:val="single"/>
                  <w:lang w:eastAsia="ru-RU"/>
                  <w14:cntxtAlts/>
                </w:rPr>
                <w:t>@</w:t>
              </w:r>
              <w:r w:rsidRPr="00362FD7">
                <w:rPr>
                  <w:rFonts w:ascii="Times New Roman" w:eastAsia="Times New Roman" w:hAnsi="Times New Roman" w:cs="Times New Roman"/>
                  <w:color w:val="6633CC"/>
                  <w:kern w:val="28"/>
                  <w:sz w:val="24"/>
                  <w:szCs w:val="24"/>
                  <w:u w:val="single"/>
                  <w:lang w:val="en-US" w:eastAsia="ru-RU"/>
                  <w14:cntxtAlts/>
                </w:rPr>
                <w:t>obraz</w:t>
              </w:r>
              <w:r w:rsidRPr="00362FD7">
                <w:rPr>
                  <w:rFonts w:ascii="Times New Roman" w:eastAsia="Times New Roman" w:hAnsi="Times New Roman" w:cs="Times New Roman"/>
                  <w:color w:val="6633CC"/>
                  <w:kern w:val="28"/>
                  <w:sz w:val="24"/>
                  <w:szCs w:val="24"/>
                  <w:u w:val="single"/>
                  <w:lang w:eastAsia="ru-RU"/>
                  <w14:cntxtAlts/>
                </w:rPr>
                <w:t>.</w:t>
              </w:r>
              <w:r w:rsidRPr="00362FD7">
                <w:rPr>
                  <w:rFonts w:ascii="Times New Roman" w:eastAsia="Times New Roman" w:hAnsi="Times New Roman" w:cs="Times New Roman"/>
                  <w:color w:val="6633CC"/>
                  <w:kern w:val="28"/>
                  <w:sz w:val="24"/>
                  <w:szCs w:val="24"/>
                  <w:u w:val="single"/>
                  <w:lang w:val="en-US" w:eastAsia="ru-RU"/>
                  <w14:cntxtAlts/>
                </w:rPr>
                <w:t>tambov</w:t>
              </w:r>
              <w:r w:rsidRPr="00362FD7">
                <w:rPr>
                  <w:rFonts w:ascii="Times New Roman" w:eastAsia="Times New Roman" w:hAnsi="Times New Roman" w:cs="Times New Roman"/>
                  <w:color w:val="6633CC"/>
                  <w:kern w:val="28"/>
                  <w:sz w:val="24"/>
                  <w:szCs w:val="24"/>
                  <w:u w:val="single"/>
                  <w:lang w:eastAsia="ru-RU"/>
                  <w14:cntxtAlts/>
                </w:rPr>
                <w:t>.</w:t>
              </w:r>
              <w:r w:rsidRPr="00362FD7">
                <w:rPr>
                  <w:rFonts w:ascii="Times New Roman" w:eastAsia="Times New Roman" w:hAnsi="Times New Roman" w:cs="Times New Roman"/>
                  <w:color w:val="6633CC"/>
                  <w:kern w:val="28"/>
                  <w:sz w:val="24"/>
                  <w:szCs w:val="24"/>
                  <w:u w:val="single"/>
                  <w:lang w:val="en-US" w:eastAsia="ru-RU"/>
                  <w14:cntxtAlts/>
                </w:rPr>
                <w:t>gov</w:t>
              </w:r>
              <w:r w:rsidRPr="00362FD7">
                <w:rPr>
                  <w:rFonts w:ascii="Times New Roman" w:eastAsia="Times New Roman" w:hAnsi="Times New Roman" w:cs="Times New Roman"/>
                  <w:color w:val="6633CC"/>
                  <w:kern w:val="28"/>
                  <w:sz w:val="24"/>
                  <w:szCs w:val="24"/>
                  <w:u w:val="single"/>
                  <w:lang w:eastAsia="ru-RU"/>
                  <w14:cntxtAlts/>
                </w:rPr>
                <w:t>.</w:t>
              </w:r>
              <w:r w:rsidRPr="00362FD7">
                <w:rPr>
                  <w:rFonts w:ascii="Times New Roman" w:eastAsia="Times New Roman" w:hAnsi="Times New Roman" w:cs="Times New Roman"/>
                  <w:color w:val="6633CC"/>
                  <w:kern w:val="28"/>
                  <w:sz w:val="24"/>
                  <w:szCs w:val="24"/>
                  <w:u w:val="single"/>
                  <w:lang w:val="en-US" w:eastAsia="ru-RU"/>
                  <w14:cntxtAlts/>
                </w:rPr>
                <w:t>ru</w:t>
              </w:r>
            </w:hyperlink>
            <w:r w:rsidRPr="00362FD7">
              <w:rPr>
                <w:rFonts w:ascii="Times New Roman" w:eastAsia="Times New Roman" w:hAnsi="Times New Roman" w:cs="Times New Roman"/>
                <w:color w:val="000000"/>
                <w:kern w:val="28"/>
                <w:sz w:val="24"/>
                <w:szCs w:val="24"/>
                <w:lang w:eastAsia="ru-RU"/>
                <w14:cntxtAlts/>
              </w:rPr>
              <w:t xml:space="preserve"> , указав в теме письма «Запись на консультацию»,</w:t>
            </w:r>
          </w:p>
          <w:p w:rsidR="00362FD7" w:rsidRDefault="00362FD7"/>
          <w:p w:rsidR="00362FD7" w:rsidRDefault="00362FD7"/>
          <w:p w:rsidR="00362FD7" w:rsidRDefault="00362FD7"/>
          <w:p w:rsidR="00362FD7" w:rsidRDefault="00362FD7"/>
          <w:p w:rsidR="00362FD7" w:rsidRDefault="00362FD7"/>
          <w:p w:rsidR="00362FD7" w:rsidRDefault="00362FD7"/>
          <w:p w:rsidR="00362FD7" w:rsidRDefault="00362FD7"/>
          <w:p w:rsidR="00362FD7" w:rsidRDefault="00362FD7"/>
          <w:p w:rsidR="00362FD7" w:rsidRDefault="00362FD7"/>
          <w:p w:rsidR="00E325B1" w:rsidRDefault="00E325B1" w:rsidP="000C6C1C"/>
          <w:p w:rsidR="000C6C1C" w:rsidRPr="000C6C1C" w:rsidRDefault="000C6C1C" w:rsidP="000C6C1C">
            <w:pPr>
              <w:rPr>
                <w:rFonts w:ascii="Times New Roman" w:hAnsi="Times New Roman" w:cs="Times New Roman"/>
                <w:b/>
                <w:color w:val="548DD4" w:themeColor="text2" w:themeTint="99"/>
              </w:rPr>
            </w:pPr>
            <w:r w:rsidRPr="000C6C1C">
              <w:rPr>
                <w:rFonts w:ascii="Times New Roman" w:hAnsi="Times New Roman" w:cs="Times New Roman"/>
                <w:b/>
                <w:color w:val="548DD4" w:themeColor="text2" w:themeTint="99"/>
              </w:rPr>
              <w:lastRenderedPageBreak/>
              <w:t>Если ребенок кусается?</w:t>
            </w:r>
          </w:p>
          <w:p w:rsidR="000C6C1C" w:rsidRPr="000C6C1C" w:rsidRDefault="000C6C1C" w:rsidP="000C6C1C">
            <w:pPr>
              <w:rPr>
                <w:rFonts w:ascii="Times New Roman" w:hAnsi="Times New Roman" w:cs="Times New Roman"/>
              </w:rPr>
            </w:pPr>
            <w:r w:rsidRPr="000C6C1C">
              <w:rPr>
                <w:rFonts w:ascii="Times New Roman" w:hAnsi="Times New Roman" w:cs="Times New Roman"/>
              </w:rPr>
              <w:t>Чаще всего дети кусаются в возрасте от 12 до 24 месяцев. Причиной «</w:t>
            </w:r>
            <w:proofErr w:type="spellStart"/>
            <w:r w:rsidRPr="000C6C1C">
              <w:rPr>
                <w:rFonts w:ascii="Times New Roman" w:hAnsi="Times New Roman" w:cs="Times New Roman"/>
              </w:rPr>
              <w:t>кусачести</w:t>
            </w:r>
            <w:proofErr w:type="spellEnd"/>
            <w:r w:rsidRPr="000C6C1C">
              <w:rPr>
                <w:rFonts w:ascii="Times New Roman" w:hAnsi="Times New Roman" w:cs="Times New Roman"/>
              </w:rPr>
              <w:t>» может быть прорезывание зубов, возбуждение, гнев. Иногда ребенку не хватает слов, и, пытаясь завладеть игрушкой, он кусается, считая это хорошим способом добиться своего. Чаще всего это происходит как мгновенная реакция, импульсивное действие, ребенок слишком мал, чтобы продумать какие-то другие, более приемлемые действия.</w:t>
            </w:r>
          </w:p>
          <w:p w:rsidR="000C6C1C" w:rsidRPr="000C6C1C" w:rsidRDefault="000C6C1C" w:rsidP="000C6C1C">
            <w:pPr>
              <w:rPr>
                <w:rFonts w:ascii="Times New Roman" w:hAnsi="Times New Roman" w:cs="Times New Roman"/>
                <w:b/>
              </w:rPr>
            </w:pPr>
            <w:r w:rsidRPr="000C6C1C">
              <w:rPr>
                <w:rFonts w:ascii="Times New Roman" w:hAnsi="Times New Roman" w:cs="Times New Roman"/>
                <w:b/>
              </w:rPr>
              <w:t xml:space="preserve"> </w:t>
            </w:r>
            <w:r w:rsidRPr="000C6C1C">
              <w:rPr>
                <w:rFonts w:ascii="Times New Roman" w:hAnsi="Times New Roman" w:cs="Times New Roman"/>
                <w:b/>
                <w:sz w:val="24"/>
                <w:szCs w:val="24"/>
              </w:rPr>
              <w:t>Как предотвратить проблему</w:t>
            </w:r>
            <w:r>
              <w:rPr>
                <w:rFonts w:ascii="Times New Roman" w:hAnsi="Times New Roman" w:cs="Times New Roman"/>
                <w:b/>
                <w:sz w:val="24"/>
                <w:szCs w:val="24"/>
              </w:rPr>
              <w:t>?</w:t>
            </w:r>
          </w:p>
          <w:p w:rsidR="000C6C1C" w:rsidRPr="000C6C1C" w:rsidRDefault="000C6C1C" w:rsidP="000C6C1C">
            <w:pPr>
              <w:rPr>
                <w:rFonts w:ascii="Times New Roman" w:hAnsi="Times New Roman" w:cs="Times New Roman"/>
              </w:rPr>
            </w:pPr>
            <w:r w:rsidRPr="000C6C1C">
              <w:rPr>
                <w:rFonts w:ascii="Times New Roman" w:hAnsi="Times New Roman" w:cs="Times New Roman"/>
              </w:rPr>
              <w:t>Помогайте детям выражать свои чувства и потребности словами: «Катя говорит: «Дай, дай». Это значит, она хочет поиграть с этой игрушкой». «Катя скажет: «Нет, нет». Это значит, Катя не хочет кушать».</w:t>
            </w:r>
          </w:p>
          <w:p w:rsidR="000C6C1C" w:rsidRPr="000C6C1C" w:rsidRDefault="000C6C1C" w:rsidP="000C6C1C">
            <w:pPr>
              <w:rPr>
                <w:rFonts w:ascii="Times New Roman" w:hAnsi="Times New Roman" w:cs="Times New Roman"/>
              </w:rPr>
            </w:pPr>
            <w:r w:rsidRPr="000C6C1C">
              <w:rPr>
                <w:rFonts w:ascii="Times New Roman" w:hAnsi="Times New Roman" w:cs="Times New Roman"/>
              </w:rPr>
              <w:t>Если вы видите, что ребенок чем-то расстроен, не спешите занять его нужными вам делами. Сначала помогите успокоиться - подержите на руках, поговорите с ним, добейтесь улыбки.</w:t>
            </w:r>
          </w:p>
          <w:p w:rsidR="000C6C1C" w:rsidRPr="000C6C1C" w:rsidRDefault="000C6C1C" w:rsidP="000C6C1C">
            <w:pPr>
              <w:rPr>
                <w:rFonts w:ascii="Times New Roman" w:hAnsi="Times New Roman" w:cs="Times New Roman"/>
              </w:rPr>
            </w:pPr>
            <w:r w:rsidRPr="000C6C1C">
              <w:rPr>
                <w:rFonts w:ascii="Times New Roman" w:hAnsi="Times New Roman" w:cs="Times New Roman"/>
              </w:rPr>
              <w:t>Позаботьтесь, чтобы у ребенка было достаточно безопасных предметов для режущихся зубов.</w:t>
            </w:r>
          </w:p>
          <w:p w:rsidR="000C6C1C" w:rsidRPr="000C6C1C" w:rsidRDefault="000C6C1C" w:rsidP="000C6C1C">
            <w:pPr>
              <w:rPr>
                <w:rFonts w:ascii="Times New Roman" w:hAnsi="Times New Roman" w:cs="Times New Roman"/>
                <w:b/>
                <w:sz w:val="24"/>
                <w:szCs w:val="24"/>
              </w:rPr>
            </w:pPr>
            <w:r w:rsidRPr="000C6C1C">
              <w:rPr>
                <w:rFonts w:ascii="Times New Roman" w:hAnsi="Times New Roman" w:cs="Times New Roman"/>
                <w:b/>
                <w:sz w:val="24"/>
                <w:szCs w:val="24"/>
              </w:rPr>
              <w:t>Как справиться с проблемой, если она уже есть</w:t>
            </w:r>
            <w:r>
              <w:rPr>
                <w:rFonts w:ascii="Times New Roman" w:hAnsi="Times New Roman" w:cs="Times New Roman"/>
                <w:b/>
                <w:sz w:val="24"/>
                <w:szCs w:val="24"/>
              </w:rPr>
              <w:t>?</w:t>
            </w:r>
          </w:p>
          <w:p w:rsidR="000C6C1C" w:rsidRPr="000C6C1C" w:rsidRDefault="000C6C1C" w:rsidP="000C6C1C">
            <w:pPr>
              <w:rPr>
                <w:rFonts w:ascii="Times New Roman" w:hAnsi="Times New Roman" w:cs="Times New Roman"/>
              </w:rPr>
            </w:pPr>
            <w:r w:rsidRPr="000C6C1C">
              <w:rPr>
                <w:rFonts w:ascii="Times New Roman" w:hAnsi="Times New Roman" w:cs="Times New Roman"/>
              </w:rPr>
              <w:t>Дети ясельного возраста, как правило, еще  слишком малы, чтобы соотносить между собой то, что они кого-то укусили, и то, что взрослый сердится. Поэтому в такого рода ситуациях наказание, как правило, мало помогает. Лучше утешьте того, кого укусили, и достаточно резко скажите «кусаке»: «Это же больно!». Ваше лицо должно быть строгим, чтобы ребенок видел, что вы его не одобряете. Будьте лаконичнее, чтобы «кусака» не получил от вас слишком много внимания.</w:t>
            </w:r>
          </w:p>
          <w:p w:rsidR="000C6C1C" w:rsidRPr="00E325B1" w:rsidRDefault="000C6C1C" w:rsidP="00E325B1">
            <w:pPr>
              <w:rPr>
                <w:rFonts w:ascii="Times New Roman" w:hAnsi="Times New Roman" w:cs="Times New Roman"/>
              </w:rPr>
            </w:pPr>
            <w:r w:rsidRPr="000C6C1C">
              <w:rPr>
                <w:rFonts w:ascii="Times New Roman" w:hAnsi="Times New Roman" w:cs="Times New Roman"/>
              </w:rPr>
              <w:t>Внимательно понаблюдаете и попробуйте выяснить, в чем причина «</w:t>
            </w:r>
            <w:proofErr w:type="spellStart"/>
            <w:r w:rsidRPr="000C6C1C">
              <w:rPr>
                <w:rFonts w:ascii="Times New Roman" w:hAnsi="Times New Roman" w:cs="Times New Roman"/>
              </w:rPr>
              <w:t>кусачести</w:t>
            </w:r>
            <w:proofErr w:type="spellEnd"/>
            <w:r w:rsidRPr="000C6C1C">
              <w:rPr>
                <w:rFonts w:ascii="Times New Roman" w:hAnsi="Times New Roman" w:cs="Times New Roman"/>
              </w:rPr>
              <w:t>». Если удастся, попробуйте поймать тот момент, когда малыш еще только вознамерится укусить. Остановите его и скажите: «Нельзя! Будет больно!».</w:t>
            </w:r>
          </w:p>
        </w:tc>
        <w:tc>
          <w:tcPr>
            <w:tcW w:w="5270" w:type="dxa"/>
          </w:tcPr>
          <w:p w:rsidR="00362FD7" w:rsidRDefault="00362FD7" w:rsidP="00362FD7">
            <w:pPr>
              <w:pStyle w:val="a6"/>
              <w:rPr>
                <w:rFonts w:ascii="Times New Roman" w:hAnsi="Times New Roman" w:cs="Times New Roman"/>
                <w:b/>
                <w:i/>
                <w:sz w:val="24"/>
              </w:rPr>
            </w:pPr>
          </w:p>
          <w:p w:rsidR="00DD48FF" w:rsidRDefault="005C73E6" w:rsidP="00DD48FF">
            <w:pPr>
              <w:jc w:val="center"/>
              <w:rPr>
                <w:rFonts w:ascii="Times New Roman" w:hAnsi="Times New Roman" w:cs="Times New Roman"/>
                <w:b/>
                <w:i/>
                <w:color w:val="548DD4" w:themeColor="text2" w:themeTint="99"/>
                <w:sz w:val="52"/>
              </w:rPr>
            </w:pPr>
            <w:r>
              <w:rPr>
                <w:rFonts w:ascii="Times New Roman" w:hAnsi="Times New Roman" w:cs="Times New Roman"/>
                <w:b/>
                <w:i/>
                <w:color w:val="5F497A" w:themeColor="accent4" w:themeShade="BF"/>
                <w:sz w:val="24"/>
              </w:rPr>
              <w:t>Психолог рекомендует…</w:t>
            </w:r>
          </w:p>
          <w:p w:rsidR="00DD48FF" w:rsidRDefault="00DD48FF" w:rsidP="00DD48FF">
            <w:pPr>
              <w:jc w:val="center"/>
              <w:rPr>
                <w:rFonts w:ascii="Times New Roman" w:hAnsi="Times New Roman" w:cs="Times New Roman"/>
                <w:b/>
                <w:i/>
                <w:color w:val="548DD4" w:themeColor="text2" w:themeTint="99"/>
                <w:sz w:val="52"/>
              </w:rPr>
            </w:pPr>
          </w:p>
          <w:p w:rsidR="00DD48FF" w:rsidRDefault="00362FD7" w:rsidP="00A51EB3">
            <w:pPr>
              <w:jc w:val="center"/>
              <w:rPr>
                <w:rFonts w:ascii="Times New Roman" w:hAnsi="Times New Roman" w:cs="Times New Roman"/>
                <w:b/>
                <w:i/>
                <w:color w:val="548DD4" w:themeColor="text2" w:themeTint="99"/>
                <w:sz w:val="52"/>
              </w:rPr>
            </w:pPr>
            <w:r>
              <w:rPr>
                <w:noProof/>
                <w:lang w:eastAsia="ru-RU"/>
              </w:rPr>
              <w:drawing>
                <wp:anchor distT="0" distB="0" distL="114300" distR="114300" simplePos="0" relativeHeight="251658752" behindDoc="0" locked="0" layoutInCell="1" allowOverlap="1" wp14:anchorId="17FAFBDF" wp14:editId="129D63D2">
                  <wp:simplePos x="0" y="0"/>
                  <wp:positionH relativeFrom="margin">
                    <wp:posOffset>22860</wp:posOffset>
                  </wp:positionH>
                  <wp:positionV relativeFrom="margin">
                    <wp:posOffset>2482477</wp:posOffset>
                  </wp:positionV>
                  <wp:extent cx="3028950" cy="1584325"/>
                  <wp:effectExtent l="0" t="0" r="0" b="0"/>
                  <wp:wrapSquare wrapText="bothSides"/>
                  <wp:docPr id="1" name="Рисунок 1" descr="https://cs9.pikabu.ru/post_img/2020/08/11/0/og_og_159709360722418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9.pikabu.ru/post_img/2020/08/11/0/og_og_1597093607224185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3E6">
              <w:rPr>
                <w:rFonts w:ascii="Times New Roman" w:hAnsi="Times New Roman" w:cs="Times New Roman"/>
                <w:b/>
                <w:i/>
                <w:color w:val="548DD4" w:themeColor="text2" w:themeTint="99"/>
                <w:sz w:val="52"/>
              </w:rPr>
              <w:t>«Советы на все случаи жизни»</w:t>
            </w:r>
          </w:p>
          <w:p w:rsidR="00A51EB3" w:rsidRDefault="00A51EB3" w:rsidP="00362FD7">
            <w:pPr>
              <w:jc w:val="center"/>
              <w:rPr>
                <w:rFonts w:ascii="Times New Roman" w:hAnsi="Times New Roman" w:cs="Times New Roman"/>
                <w:b/>
                <w:i/>
                <w:color w:val="548DD4" w:themeColor="text2" w:themeTint="99"/>
                <w:sz w:val="52"/>
              </w:rPr>
            </w:pPr>
          </w:p>
          <w:p w:rsidR="00362FD7" w:rsidRDefault="00362FD7" w:rsidP="00362FD7">
            <w:pPr>
              <w:rPr>
                <w:rFonts w:ascii="Times New Roman" w:hAnsi="Times New Roman" w:cs="Times New Roman"/>
                <w:b/>
                <w:i/>
                <w:color w:val="548DD4" w:themeColor="text2" w:themeTint="99"/>
                <w:sz w:val="52"/>
              </w:rPr>
            </w:pPr>
          </w:p>
          <w:p w:rsidR="005C73E6" w:rsidRDefault="005C73E6" w:rsidP="00362FD7">
            <w:pPr>
              <w:rPr>
                <w:rFonts w:ascii="Times New Roman" w:hAnsi="Times New Roman" w:cs="Times New Roman"/>
                <w:b/>
                <w:i/>
                <w:color w:val="548DD4" w:themeColor="text2" w:themeTint="99"/>
                <w:sz w:val="52"/>
              </w:rPr>
            </w:pPr>
          </w:p>
          <w:p w:rsidR="00362FD7" w:rsidRDefault="00362FD7" w:rsidP="00362FD7">
            <w:pPr>
              <w:pStyle w:val="a6"/>
              <w:numPr>
                <w:ilvl w:val="0"/>
                <w:numId w:val="1"/>
              </w:numPr>
              <w:rPr>
                <w:rFonts w:ascii="Times New Roman" w:hAnsi="Times New Roman" w:cs="Times New Roman"/>
                <w:b/>
                <w:i/>
                <w:sz w:val="24"/>
              </w:rPr>
            </w:pPr>
            <w:r w:rsidRPr="00DD48FF">
              <w:rPr>
                <w:rFonts w:ascii="Times New Roman" w:hAnsi="Times New Roman" w:cs="Times New Roman"/>
                <w:b/>
                <w:i/>
                <w:sz w:val="24"/>
              </w:rPr>
              <w:t xml:space="preserve">Если ребенок слишком много капризничает и плачет </w:t>
            </w:r>
            <w:r>
              <w:rPr>
                <w:rFonts w:ascii="Times New Roman" w:hAnsi="Times New Roman" w:cs="Times New Roman"/>
                <w:b/>
                <w:i/>
                <w:sz w:val="24"/>
              </w:rPr>
              <w:t>…</w:t>
            </w:r>
          </w:p>
          <w:p w:rsidR="00362FD7" w:rsidRPr="00DD48FF" w:rsidRDefault="00362FD7" w:rsidP="00362FD7">
            <w:pPr>
              <w:pStyle w:val="a6"/>
              <w:numPr>
                <w:ilvl w:val="0"/>
                <w:numId w:val="1"/>
              </w:numPr>
              <w:rPr>
                <w:rFonts w:ascii="Times New Roman" w:hAnsi="Times New Roman" w:cs="Times New Roman"/>
                <w:b/>
                <w:i/>
                <w:sz w:val="24"/>
              </w:rPr>
            </w:pPr>
            <w:r w:rsidRPr="00DD48FF">
              <w:rPr>
                <w:rFonts w:ascii="Times New Roman" w:hAnsi="Times New Roman" w:cs="Times New Roman"/>
                <w:b/>
                <w:i/>
                <w:sz w:val="24"/>
              </w:rPr>
              <w:t>Если ребенок кусается</w:t>
            </w:r>
            <w:r>
              <w:rPr>
                <w:rFonts w:ascii="Times New Roman" w:hAnsi="Times New Roman" w:cs="Times New Roman"/>
                <w:b/>
                <w:i/>
                <w:sz w:val="24"/>
              </w:rPr>
              <w:t>…</w:t>
            </w:r>
          </w:p>
          <w:p w:rsidR="00362FD7" w:rsidRPr="00DD48FF" w:rsidRDefault="00362FD7" w:rsidP="00362FD7">
            <w:pPr>
              <w:pStyle w:val="a6"/>
              <w:numPr>
                <w:ilvl w:val="0"/>
                <w:numId w:val="1"/>
              </w:numPr>
              <w:rPr>
                <w:rFonts w:ascii="Times New Roman" w:hAnsi="Times New Roman" w:cs="Times New Roman"/>
                <w:b/>
                <w:i/>
              </w:rPr>
            </w:pPr>
            <w:r w:rsidRPr="00DD48FF">
              <w:rPr>
                <w:rFonts w:ascii="Times New Roman" w:hAnsi="Times New Roman" w:cs="Times New Roman"/>
                <w:b/>
                <w:i/>
                <w:sz w:val="24"/>
              </w:rPr>
              <w:t>Если ребенок часто устраивает истерики</w:t>
            </w:r>
            <w:r>
              <w:rPr>
                <w:rFonts w:ascii="Times New Roman" w:hAnsi="Times New Roman" w:cs="Times New Roman"/>
                <w:b/>
                <w:i/>
                <w:sz w:val="24"/>
              </w:rPr>
              <w:t>…</w:t>
            </w:r>
          </w:p>
          <w:p w:rsidR="00362FD7" w:rsidRPr="00DD48FF" w:rsidRDefault="00362FD7" w:rsidP="00362FD7">
            <w:pPr>
              <w:pStyle w:val="a6"/>
              <w:numPr>
                <w:ilvl w:val="0"/>
                <w:numId w:val="1"/>
              </w:numPr>
              <w:rPr>
                <w:rFonts w:ascii="Times New Roman" w:hAnsi="Times New Roman" w:cs="Times New Roman"/>
                <w:b/>
                <w:i/>
                <w:sz w:val="24"/>
              </w:rPr>
            </w:pPr>
            <w:r w:rsidRPr="00DD48FF">
              <w:rPr>
                <w:rFonts w:ascii="Times New Roman" w:hAnsi="Times New Roman" w:cs="Times New Roman"/>
                <w:b/>
                <w:i/>
                <w:sz w:val="24"/>
              </w:rPr>
              <w:t>Если ребенок вынуждает вас делать покупки</w:t>
            </w:r>
            <w:r>
              <w:rPr>
                <w:rFonts w:ascii="Times New Roman" w:hAnsi="Times New Roman" w:cs="Times New Roman"/>
                <w:b/>
                <w:i/>
                <w:sz w:val="24"/>
              </w:rPr>
              <w:t>…</w:t>
            </w:r>
          </w:p>
          <w:p w:rsidR="00362FD7" w:rsidRDefault="00362FD7" w:rsidP="00A51EB3">
            <w:pPr>
              <w:rPr>
                <w:b/>
                <w:sz w:val="28"/>
              </w:rPr>
            </w:pPr>
          </w:p>
          <w:p w:rsidR="00362FD7" w:rsidRDefault="00362FD7" w:rsidP="00A51EB3">
            <w:pPr>
              <w:rPr>
                <w:b/>
                <w:sz w:val="28"/>
              </w:rPr>
            </w:pPr>
          </w:p>
          <w:p w:rsidR="005C73E6" w:rsidRDefault="005C73E6" w:rsidP="00A51EB3">
            <w:pPr>
              <w:rPr>
                <w:b/>
                <w:sz w:val="28"/>
              </w:rPr>
            </w:pPr>
          </w:p>
          <w:p w:rsidR="005C73E6" w:rsidRDefault="005C73E6" w:rsidP="00A51EB3">
            <w:pPr>
              <w:rPr>
                <w:b/>
                <w:sz w:val="28"/>
              </w:rPr>
            </w:pPr>
          </w:p>
          <w:p w:rsidR="00A51EB3" w:rsidRPr="000C6C1C" w:rsidRDefault="00A51EB3" w:rsidP="00A51EB3">
            <w:pPr>
              <w:rPr>
                <w:rFonts w:ascii="Times New Roman" w:hAnsi="Times New Roman" w:cs="Times New Roman"/>
                <w:b/>
                <w:color w:val="548DD4" w:themeColor="text2" w:themeTint="99"/>
              </w:rPr>
            </w:pPr>
            <w:r w:rsidRPr="000C6C1C">
              <w:rPr>
                <w:rFonts w:ascii="Times New Roman" w:hAnsi="Times New Roman" w:cs="Times New Roman"/>
                <w:b/>
                <w:color w:val="548DD4" w:themeColor="text2" w:themeTint="99"/>
              </w:rPr>
              <w:lastRenderedPageBreak/>
              <w:t xml:space="preserve">Если ребенок слишком много капризничает и плачет? </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Такое поведение, безусловно, беспокоит, а иногда и раздражает взрослых или приводит к тому, что ребенка начинают дразнить сверстники.</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Чтобы изменить ситуацию, нужно понять причины такого поведения.</w:t>
            </w:r>
          </w:p>
          <w:p w:rsidR="00A51EB3" w:rsidRPr="00A51EB3" w:rsidRDefault="00A51EB3" w:rsidP="00A51EB3">
            <w:pPr>
              <w:jc w:val="both"/>
              <w:rPr>
                <w:rFonts w:ascii="Times New Roman" w:hAnsi="Times New Roman" w:cs="Times New Roman"/>
                <w:b/>
              </w:rPr>
            </w:pPr>
            <w:r w:rsidRPr="00A51EB3">
              <w:rPr>
                <w:rFonts w:ascii="Times New Roman" w:hAnsi="Times New Roman" w:cs="Times New Roman"/>
                <w:b/>
              </w:rPr>
              <w:t>Как предотвратить проблему?</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Убедитесь в том, что ребенок здоров, в том, что никто не пугает его, не обижает исподтишка.</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Предлагайте ему больше увлекательных активных практических занятий. Дайте достаточно свободы, чтобы он мог решать и действовать так, как считает нужным.</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Снимите чувство незащищенности и неуверенности тем, что из разных концов комнаты говорите с малышом: «Я вижу, как ты рисуешь», «Ты решила прибрать в кукольном домике?».</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w:t>
            </w:r>
          </w:p>
          <w:p w:rsidR="00A51EB3" w:rsidRPr="00A51EB3" w:rsidRDefault="00A51EB3" w:rsidP="00A51EB3">
            <w:pPr>
              <w:jc w:val="both"/>
              <w:rPr>
                <w:rFonts w:ascii="Times New Roman" w:hAnsi="Times New Roman" w:cs="Times New Roman"/>
                <w:b/>
                <w:sz w:val="24"/>
              </w:rPr>
            </w:pPr>
            <w:r w:rsidRPr="00A51EB3">
              <w:rPr>
                <w:rFonts w:ascii="Times New Roman" w:hAnsi="Times New Roman" w:cs="Times New Roman"/>
                <w:b/>
              </w:rPr>
              <w:t xml:space="preserve">Как справиться с проблемой, если она уже есть </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Если капризничает ребенок трех лет и старше, не реагируйте на его слезы, но скажите: «Объясни мне, в чем дело, и я буду знать, как тебе помочь».</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Когда вы заметите, что ребенок спокоен, скажите ему: «Как приятно видеть (играть, разговаривать с тобой), когда ты не плачешь».</w:t>
            </w:r>
          </w:p>
          <w:p w:rsidR="00A51EB3" w:rsidRPr="00A51EB3" w:rsidRDefault="00A51EB3" w:rsidP="00A51EB3">
            <w:pPr>
              <w:jc w:val="both"/>
              <w:rPr>
                <w:rFonts w:ascii="Times New Roman" w:hAnsi="Times New Roman" w:cs="Times New Roman"/>
              </w:rPr>
            </w:pPr>
            <w:r w:rsidRPr="00A51EB3">
              <w:rPr>
                <w:rFonts w:ascii="Times New Roman" w:hAnsi="Times New Roman" w:cs="Times New Roman"/>
              </w:rPr>
              <w:t>Как только ребенок начинает говорить «капризным» тоном, прервите его и скажите: «Говори нормально, чтобы я могла понять, в чем дело».</w:t>
            </w:r>
          </w:p>
          <w:p w:rsidR="00A51EB3" w:rsidRPr="00362FD7" w:rsidRDefault="00A51EB3" w:rsidP="00362FD7">
            <w:pPr>
              <w:jc w:val="both"/>
              <w:rPr>
                <w:rFonts w:ascii="Times New Roman" w:hAnsi="Times New Roman" w:cs="Times New Roman"/>
              </w:rPr>
            </w:pPr>
            <w:r w:rsidRPr="00A51EB3">
              <w:rPr>
                <w:rFonts w:ascii="Times New Roman" w:hAnsi="Times New Roman" w:cs="Times New Roman"/>
              </w:rPr>
              <w:t>Объясните ребенку, что он может поплакать, сколько хочется, но только в таком месте, где никому не будет мешать.</w:t>
            </w:r>
            <w:r>
              <w:rPr>
                <w:rFonts w:ascii="Times New Roman" w:hAnsi="Times New Roman" w:cs="Times New Roman"/>
              </w:rPr>
              <w:t xml:space="preserve"> </w:t>
            </w:r>
            <w:r w:rsidRPr="00A51EB3">
              <w:rPr>
                <w:rFonts w:ascii="Times New Roman" w:hAnsi="Times New Roman" w:cs="Times New Roman"/>
              </w:rPr>
              <w:t>Внимательно понаблюдайте за ребенком, чтобы убедиться, что его поведение не связано с определенным временем дня или определенными людьми. Например, малыш может становиться плаксивым перед сном, обедом. В таком случае проявите гибкость и н</w:t>
            </w:r>
            <w:r w:rsidR="00362FD7">
              <w:rPr>
                <w:rFonts w:ascii="Times New Roman" w:hAnsi="Times New Roman" w:cs="Times New Roman"/>
              </w:rPr>
              <w:t xml:space="preserve">емного измените время сна и </w:t>
            </w:r>
            <w:proofErr w:type="spellStart"/>
            <w:r w:rsidR="00362FD7">
              <w:rPr>
                <w:rFonts w:ascii="Times New Roman" w:hAnsi="Times New Roman" w:cs="Times New Roman"/>
              </w:rPr>
              <w:t>ед</w:t>
            </w:r>
            <w:proofErr w:type="spellEnd"/>
          </w:p>
        </w:tc>
      </w:tr>
    </w:tbl>
    <w:p w:rsidR="0011105F" w:rsidRDefault="0011105F" w:rsidP="00E325B1"/>
    <w:sectPr w:rsidR="0011105F" w:rsidSect="00DD48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7CF"/>
    <w:multiLevelType w:val="hybridMultilevel"/>
    <w:tmpl w:val="77C681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95607"/>
    <w:multiLevelType w:val="hybridMultilevel"/>
    <w:tmpl w:val="109EBA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CA"/>
    <w:rsid w:val="000C6C1C"/>
    <w:rsid w:val="0011105F"/>
    <w:rsid w:val="0012469D"/>
    <w:rsid w:val="00362FD7"/>
    <w:rsid w:val="005C73E6"/>
    <w:rsid w:val="0083182F"/>
    <w:rsid w:val="00A51EB3"/>
    <w:rsid w:val="00A96F47"/>
    <w:rsid w:val="00BE48CA"/>
    <w:rsid w:val="00DD48FF"/>
    <w:rsid w:val="00E3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4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8FF"/>
    <w:rPr>
      <w:rFonts w:ascii="Tahoma" w:hAnsi="Tahoma" w:cs="Tahoma"/>
      <w:sz w:val="16"/>
      <w:szCs w:val="16"/>
    </w:rPr>
  </w:style>
  <w:style w:type="paragraph" w:styleId="a6">
    <w:name w:val="List Paragraph"/>
    <w:basedOn w:val="a"/>
    <w:uiPriority w:val="34"/>
    <w:qFormat/>
    <w:rsid w:val="00DD48FF"/>
    <w:pPr>
      <w:ind w:left="720"/>
      <w:contextualSpacing/>
    </w:pPr>
  </w:style>
  <w:style w:type="character" w:styleId="a7">
    <w:name w:val="Hyperlink"/>
    <w:basedOn w:val="a0"/>
    <w:uiPriority w:val="99"/>
    <w:unhideWhenUsed/>
    <w:rsid w:val="00E32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4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8FF"/>
    <w:rPr>
      <w:rFonts w:ascii="Tahoma" w:hAnsi="Tahoma" w:cs="Tahoma"/>
      <w:sz w:val="16"/>
      <w:szCs w:val="16"/>
    </w:rPr>
  </w:style>
  <w:style w:type="paragraph" w:styleId="a6">
    <w:name w:val="List Paragraph"/>
    <w:basedOn w:val="a"/>
    <w:uiPriority w:val="34"/>
    <w:qFormat/>
    <w:rsid w:val="00DD48FF"/>
    <w:pPr>
      <w:ind w:left="720"/>
      <w:contextualSpacing/>
    </w:pPr>
  </w:style>
  <w:style w:type="character" w:styleId="a7">
    <w:name w:val="Hyperlink"/>
    <w:basedOn w:val="a0"/>
    <w:uiPriority w:val="99"/>
    <w:unhideWhenUsed/>
    <w:rsid w:val="00E32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1199">
      <w:bodyDiv w:val="1"/>
      <w:marLeft w:val="0"/>
      <w:marRight w:val="0"/>
      <w:marTop w:val="0"/>
      <w:marBottom w:val="0"/>
      <w:divBdr>
        <w:top w:val="none" w:sz="0" w:space="0" w:color="auto"/>
        <w:left w:val="none" w:sz="0" w:space="0" w:color="auto"/>
        <w:bottom w:val="none" w:sz="0" w:space="0" w:color="auto"/>
        <w:right w:val="none" w:sz="0" w:space="0" w:color="auto"/>
      </w:divBdr>
    </w:div>
    <w:div w:id="384722469">
      <w:bodyDiv w:val="1"/>
      <w:marLeft w:val="0"/>
      <w:marRight w:val="0"/>
      <w:marTop w:val="0"/>
      <w:marBottom w:val="0"/>
      <w:divBdr>
        <w:top w:val="none" w:sz="0" w:space="0" w:color="auto"/>
        <w:left w:val="none" w:sz="0" w:space="0" w:color="auto"/>
        <w:bottom w:val="none" w:sz="0" w:space="0" w:color="auto"/>
        <w:right w:val="none" w:sz="0" w:space="0" w:color="auto"/>
      </w:divBdr>
    </w:div>
    <w:div w:id="518158968">
      <w:bodyDiv w:val="1"/>
      <w:marLeft w:val="0"/>
      <w:marRight w:val="0"/>
      <w:marTop w:val="0"/>
      <w:marBottom w:val="0"/>
      <w:divBdr>
        <w:top w:val="none" w:sz="0" w:space="0" w:color="auto"/>
        <w:left w:val="none" w:sz="0" w:space="0" w:color="auto"/>
        <w:bottom w:val="none" w:sz="0" w:space="0" w:color="auto"/>
        <w:right w:val="none" w:sz="0" w:space="0" w:color="auto"/>
      </w:divBdr>
    </w:div>
    <w:div w:id="838233795">
      <w:bodyDiv w:val="1"/>
      <w:marLeft w:val="0"/>
      <w:marRight w:val="0"/>
      <w:marTop w:val="0"/>
      <w:marBottom w:val="0"/>
      <w:divBdr>
        <w:top w:val="none" w:sz="0" w:space="0" w:color="auto"/>
        <w:left w:val="none" w:sz="0" w:space="0" w:color="auto"/>
        <w:bottom w:val="none" w:sz="0" w:space="0" w:color="auto"/>
        <w:right w:val="none" w:sz="0" w:space="0" w:color="auto"/>
      </w:divBdr>
    </w:div>
    <w:div w:id="1045301088">
      <w:bodyDiv w:val="1"/>
      <w:marLeft w:val="0"/>
      <w:marRight w:val="0"/>
      <w:marTop w:val="0"/>
      <w:marBottom w:val="0"/>
      <w:divBdr>
        <w:top w:val="none" w:sz="0" w:space="0" w:color="auto"/>
        <w:left w:val="none" w:sz="0" w:space="0" w:color="auto"/>
        <w:bottom w:val="none" w:sz="0" w:space="0" w:color="auto"/>
        <w:right w:val="none" w:sz="0" w:space="0" w:color="auto"/>
      </w:divBdr>
    </w:div>
    <w:div w:id="1315724730">
      <w:bodyDiv w:val="1"/>
      <w:marLeft w:val="0"/>
      <w:marRight w:val="0"/>
      <w:marTop w:val="0"/>
      <w:marBottom w:val="0"/>
      <w:divBdr>
        <w:top w:val="none" w:sz="0" w:space="0" w:color="auto"/>
        <w:left w:val="none" w:sz="0" w:space="0" w:color="auto"/>
        <w:bottom w:val="none" w:sz="0" w:space="0" w:color="auto"/>
        <w:right w:val="none" w:sz="0" w:space="0" w:color="auto"/>
      </w:divBdr>
    </w:div>
    <w:div w:id="1393387956">
      <w:bodyDiv w:val="1"/>
      <w:marLeft w:val="0"/>
      <w:marRight w:val="0"/>
      <w:marTop w:val="0"/>
      <w:marBottom w:val="0"/>
      <w:divBdr>
        <w:top w:val="none" w:sz="0" w:space="0" w:color="auto"/>
        <w:left w:val="none" w:sz="0" w:space="0" w:color="auto"/>
        <w:bottom w:val="none" w:sz="0" w:space="0" w:color="auto"/>
        <w:right w:val="none" w:sz="0" w:space="0" w:color="auto"/>
      </w:divBdr>
    </w:div>
    <w:div w:id="1757020987">
      <w:bodyDiv w:val="1"/>
      <w:marLeft w:val="0"/>
      <w:marRight w:val="0"/>
      <w:marTop w:val="0"/>
      <w:marBottom w:val="0"/>
      <w:divBdr>
        <w:top w:val="none" w:sz="0" w:space="0" w:color="auto"/>
        <w:left w:val="none" w:sz="0" w:space="0" w:color="auto"/>
        <w:bottom w:val="none" w:sz="0" w:space="0" w:color="auto"/>
        <w:right w:val="none" w:sz="0" w:space="0" w:color="auto"/>
      </w:divBdr>
    </w:div>
    <w:div w:id="1986158667">
      <w:bodyDiv w:val="1"/>
      <w:marLeft w:val="0"/>
      <w:marRight w:val="0"/>
      <w:marTop w:val="0"/>
      <w:marBottom w:val="0"/>
      <w:divBdr>
        <w:top w:val="none" w:sz="0" w:space="0" w:color="auto"/>
        <w:left w:val="none" w:sz="0" w:space="0" w:color="auto"/>
        <w:bottom w:val="none" w:sz="0" w:space="0" w:color="auto"/>
        <w:right w:val="none" w:sz="0" w:space="0" w:color="auto"/>
      </w:divBdr>
    </w:div>
    <w:div w:id="201576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znamshi@obraz.tambov.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2022-09-07T11:39:00Z</dcterms:created>
  <dcterms:modified xsi:type="dcterms:W3CDTF">2022-09-07T11:39:00Z</dcterms:modified>
</cp:coreProperties>
</file>